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E0" w:rsidRDefault="00F75268" w:rsidP="00FD57E0">
      <w:pPr>
        <w:jc w:val="right"/>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0</wp:posOffset>
            </wp:positionV>
            <wp:extent cx="1403985" cy="110680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 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985" cy="1106805"/>
                    </a:xfrm>
                    <a:prstGeom prst="rect">
                      <a:avLst/>
                    </a:prstGeom>
                  </pic:spPr>
                </pic:pic>
              </a:graphicData>
            </a:graphic>
            <wp14:sizeRelH relativeFrom="page">
              <wp14:pctWidth>0</wp14:pctWidth>
            </wp14:sizeRelH>
            <wp14:sizeRelV relativeFrom="page">
              <wp14:pctHeight>0</wp14:pctHeight>
            </wp14:sizeRelV>
          </wp:anchor>
        </w:drawing>
      </w:r>
    </w:p>
    <w:p w:rsidR="00FD57E0" w:rsidRPr="00F75268" w:rsidRDefault="00FD57E0" w:rsidP="00FD57E0">
      <w:pPr>
        <w:jc w:val="right"/>
        <w:rPr>
          <w:b/>
          <w:sz w:val="28"/>
          <w:szCs w:val="28"/>
        </w:rPr>
      </w:pPr>
      <w:r w:rsidRPr="00F75268">
        <w:rPr>
          <w:b/>
          <w:sz w:val="28"/>
          <w:szCs w:val="28"/>
        </w:rPr>
        <w:t xml:space="preserve">VIRGINIA TOURISM CORPORATION </w:t>
      </w:r>
      <w:r w:rsidRPr="00F75268">
        <w:rPr>
          <w:b/>
          <w:sz w:val="28"/>
          <w:szCs w:val="28"/>
        </w:rPr>
        <w:br/>
      </w:r>
      <w:r w:rsidR="00D6577C">
        <w:rPr>
          <w:b/>
          <w:sz w:val="28"/>
          <w:szCs w:val="28"/>
        </w:rPr>
        <w:t>2019</w:t>
      </w:r>
      <w:r w:rsidR="00414733">
        <w:rPr>
          <w:b/>
          <w:sz w:val="28"/>
          <w:szCs w:val="28"/>
        </w:rPr>
        <w:t xml:space="preserve"> </w:t>
      </w:r>
      <w:r w:rsidRPr="00F75268">
        <w:rPr>
          <w:b/>
          <w:sz w:val="28"/>
          <w:szCs w:val="28"/>
        </w:rPr>
        <w:t xml:space="preserve">MUSIC </w:t>
      </w:r>
      <w:r>
        <w:rPr>
          <w:b/>
          <w:sz w:val="28"/>
          <w:szCs w:val="28"/>
        </w:rPr>
        <w:t>FESTIVAL</w:t>
      </w:r>
      <w:r w:rsidRPr="00F75268">
        <w:rPr>
          <w:b/>
          <w:sz w:val="28"/>
          <w:szCs w:val="28"/>
        </w:rPr>
        <w:t xml:space="preserve"> SPONSORSHIP APPLICATION</w:t>
      </w:r>
    </w:p>
    <w:p w:rsidR="00FD57E0" w:rsidRDefault="00FD57E0" w:rsidP="00FD57E0"/>
    <w:p w:rsidR="00997C2C" w:rsidRPr="00E428BF" w:rsidRDefault="00997C2C" w:rsidP="00997C2C">
      <w:pPr>
        <w:rPr>
          <w:rFonts w:eastAsia="Times New Roman" w:cstheme="minorHAnsi"/>
          <w:color w:val="000000"/>
        </w:rPr>
      </w:pPr>
      <w:r w:rsidRPr="00E428BF">
        <w:rPr>
          <w:rFonts w:eastAsia="Times New Roman" w:cstheme="minorHAnsi"/>
          <w:color w:val="000000"/>
        </w:rPr>
        <w:t xml:space="preserve">Virginia’s music scene </w:t>
      </w:r>
      <w:r w:rsidR="00A20D5A">
        <w:rPr>
          <w:rFonts w:eastAsia="Times New Roman" w:cstheme="minorHAnsi"/>
          <w:color w:val="000000"/>
        </w:rPr>
        <w:t>include</w:t>
      </w:r>
      <w:r w:rsidR="006F077C">
        <w:rPr>
          <w:rFonts w:eastAsia="Times New Roman" w:cstheme="minorHAnsi"/>
          <w:color w:val="000000"/>
        </w:rPr>
        <w:t>s</w:t>
      </w:r>
      <w:r w:rsidR="00A20D5A">
        <w:rPr>
          <w:rFonts w:eastAsia="Times New Roman" w:cstheme="minorHAnsi"/>
          <w:color w:val="000000"/>
        </w:rPr>
        <w:t xml:space="preserve"> many</w:t>
      </w:r>
      <w:r w:rsidRPr="00E428BF">
        <w:rPr>
          <w:rFonts w:eastAsia="Times New Roman" w:cstheme="minorHAnsi"/>
          <w:color w:val="000000"/>
        </w:rPr>
        <w:t xml:space="preserve"> different genres such as bluegrass, country, gosp</w:t>
      </w:r>
      <w:r w:rsidR="006F077C">
        <w:rPr>
          <w:rFonts w:eastAsia="Times New Roman" w:cstheme="minorHAnsi"/>
          <w:color w:val="000000"/>
        </w:rPr>
        <w:t>el, R&amp;B, rock and roll, jazz,</w:t>
      </w:r>
      <w:r w:rsidRPr="00E428BF">
        <w:rPr>
          <w:rFonts w:eastAsia="Times New Roman" w:cstheme="minorHAnsi"/>
          <w:color w:val="000000"/>
        </w:rPr>
        <w:t xml:space="preserve"> folk, and more. Virginia hosts a variety of events to showcase </w:t>
      </w:r>
      <w:r w:rsidR="00A20D5A">
        <w:rPr>
          <w:rFonts w:eastAsia="Times New Roman" w:cstheme="minorHAnsi"/>
          <w:color w:val="000000"/>
        </w:rPr>
        <w:t>the</w:t>
      </w:r>
      <w:r w:rsidRPr="00E428BF">
        <w:rPr>
          <w:rFonts w:eastAsia="Times New Roman" w:cstheme="minorHAnsi"/>
          <w:color w:val="000000"/>
        </w:rPr>
        <w:t xml:space="preserve"> rich musical history, with popular festivals that take place year-round.  Among the largest are the American Music Festival, </w:t>
      </w:r>
      <w:proofErr w:type="spellStart"/>
      <w:r w:rsidRPr="00E428BF">
        <w:rPr>
          <w:rFonts w:eastAsia="Times New Roman" w:cstheme="minorHAnsi"/>
          <w:color w:val="000000"/>
        </w:rPr>
        <w:t>Lockn</w:t>
      </w:r>
      <w:proofErr w:type="spellEnd"/>
      <w:r w:rsidRPr="00E428BF">
        <w:rPr>
          <w:rFonts w:eastAsia="Times New Roman" w:cstheme="minorHAnsi"/>
          <w:color w:val="000000"/>
        </w:rPr>
        <w:t xml:space="preserve">’ Festival, Galax Old Fiddler’s Convention, </w:t>
      </w:r>
      <w:proofErr w:type="spellStart"/>
      <w:r w:rsidRPr="00E428BF">
        <w:rPr>
          <w:rFonts w:eastAsia="Times New Roman" w:cstheme="minorHAnsi"/>
          <w:color w:val="000000"/>
        </w:rPr>
        <w:t>FloydFest</w:t>
      </w:r>
      <w:proofErr w:type="spellEnd"/>
      <w:r w:rsidRPr="00E428BF">
        <w:rPr>
          <w:rFonts w:eastAsia="Times New Roman" w:cstheme="minorHAnsi"/>
          <w:color w:val="000000"/>
        </w:rPr>
        <w:t>, Hampton Jazz Festival, and Bristol Rhythm and Roots Reunion. Virginia also offers numerous smaller music festivals.</w:t>
      </w:r>
    </w:p>
    <w:p w:rsidR="00997C2C" w:rsidRPr="00E428BF" w:rsidRDefault="00997C2C" w:rsidP="00997C2C">
      <w:pPr>
        <w:rPr>
          <w:rFonts w:cstheme="minorHAnsi"/>
        </w:rPr>
      </w:pPr>
      <w:r w:rsidRPr="00E428BF">
        <w:rPr>
          <w:rFonts w:cstheme="minorHAnsi"/>
        </w:rPr>
        <w:t xml:space="preserve">Music is an important driver of tourism in Virginia, and an important part of Virginia culture. The Virginia Tourism Corporation (VTC) Music Festival Sponsorship program’s purpose is to help promote the growth of - and to offset the costs incurred by - Virginia music festivals, and to also build Virginia’s brand as a music destination.  </w:t>
      </w:r>
    </w:p>
    <w:p w:rsidR="00997C2C" w:rsidRPr="00E428BF" w:rsidRDefault="00997C2C" w:rsidP="00997C2C">
      <w:pPr>
        <w:rPr>
          <w:rFonts w:cstheme="minorHAnsi"/>
        </w:rPr>
      </w:pPr>
      <w:r w:rsidRPr="00E428BF">
        <w:rPr>
          <w:rFonts w:cstheme="minorHAnsi"/>
          <w:b/>
          <w:u w:val="single"/>
        </w:rPr>
        <w:br/>
      </w:r>
      <w:r w:rsidRPr="00CE2CB6">
        <w:rPr>
          <w:rFonts w:cstheme="minorHAnsi"/>
          <w:b/>
          <w:color w:val="FF0000"/>
          <w:sz w:val="28"/>
          <w:szCs w:val="28"/>
          <w:u w:val="single"/>
        </w:rPr>
        <w:t>Virginia Music Festival Application Guidelines</w:t>
      </w:r>
      <w:r w:rsidRPr="00E428BF">
        <w:rPr>
          <w:rFonts w:cstheme="minorHAnsi"/>
          <w:b/>
          <w:u w:val="single"/>
        </w:rPr>
        <w:br/>
      </w:r>
      <w:r w:rsidRPr="00E428BF">
        <w:rPr>
          <w:rFonts w:cstheme="minorHAnsi"/>
          <w:b/>
          <w:u w:val="single"/>
        </w:rPr>
        <w:br/>
        <w:t>Eligible Programs</w:t>
      </w:r>
      <w:r>
        <w:rPr>
          <w:rFonts w:cstheme="minorHAnsi"/>
        </w:rPr>
        <w:t xml:space="preserve"> </w:t>
      </w:r>
      <w:r w:rsidRPr="00E428BF">
        <w:rPr>
          <w:rFonts w:cstheme="minorHAnsi"/>
        </w:rPr>
        <w:t xml:space="preserve"> </w:t>
      </w:r>
    </w:p>
    <w:p w:rsidR="00997C2C" w:rsidRPr="00E428BF" w:rsidRDefault="00997C2C" w:rsidP="00997C2C">
      <w:pPr>
        <w:pStyle w:val="ListParagraph"/>
        <w:numPr>
          <w:ilvl w:val="0"/>
          <w:numId w:val="17"/>
        </w:numPr>
        <w:rPr>
          <w:rFonts w:cstheme="minorHAnsi"/>
        </w:rPr>
      </w:pPr>
      <w:r w:rsidRPr="00E428BF">
        <w:rPr>
          <w:rFonts w:cstheme="minorHAnsi"/>
        </w:rPr>
        <w:t xml:space="preserve">This program is open to Virginia partners that produce and host Virginia music festivals.  </w:t>
      </w:r>
    </w:p>
    <w:p w:rsidR="0065704E" w:rsidRDefault="00997C2C" w:rsidP="0065704E">
      <w:pPr>
        <w:pStyle w:val="ListParagraph"/>
        <w:numPr>
          <w:ilvl w:val="0"/>
          <w:numId w:val="17"/>
        </w:numPr>
        <w:rPr>
          <w:rFonts w:cstheme="minorHAnsi"/>
        </w:rPr>
      </w:pPr>
      <w:r w:rsidRPr="00E428BF">
        <w:rPr>
          <w:rFonts w:cstheme="minorHAnsi"/>
        </w:rPr>
        <w:t xml:space="preserve">Eligible music festivals must feature multi-day annual, or seasonal-series, music festival events. </w:t>
      </w:r>
    </w:p>
    <w:p w:rsidR="0065704E" w:rsidRPr="00E428BF" w:rsidRDefault="0065704E" w:rsidP="0065704E">
      <w:pPr>
        <w:pStyle w:val="ListParagraph"/>
        <w:numPr>
          <w:ilvl w:val="0"/>
          <w:numId w:val="17"/>
        </w:numPr>
        <w:rPr>
          <w:rFonts w:cstheme="minorHAnsi"/>
        </w:rPr>
      </w:pPr>
      <w:r>
        <w:rPr>
          <w:rFonts w:cstheme="minorHAnsi"/>
        </w:rPr>
        <w:t xml:space="preserve">The principal </w:t>
      </w:r>
      <w:r w:rsidR="0003241F">
        <w:rPr>
          <w:rFonts w:cstheme="minorHAnsi"/>
        </w:rPr>
        <w:t xml:space="preserve">Virginia </w:t>
      </w:r>
      <w:r>
        <w:rPr>
          <w:rFonts w:cstheme="minorHAnsi"/>
        </w:rPr>
        <w:t>entity responsible for the music festival must be the applicant.</w:t>
      </w:r>
    </w:p>
    <w:p w:rsidR="00997C2C" w:rsidRPr="00997C2C" w:rsidRDefault="00997C2C" w:rsidP="00997C2C">
      <w:pPr>
        <w:rPr>
          <w:rFonts w:cstheme="minorHAnsi"/>
          <w:b/>
          <w:u w:val="single"/>
        </w:rPr>
      </w:pPr>
      <w:r w:rsidRPr="00997C2C">
        <w:rPr>
          <w:rFonts w:cstheme="minorHAnsi"/>
          <w:b/>
          <w:u w:val="single"/>
        </w:rPr>
        <w:t xml:space="preserve">Ineligible Programs </w:t>
      </w:r>
    </w:p>
    <w:p w:rsidR="00997C2C" w:rsidRPr="00E428BF" w:rsidRDefault="00997C2C" w:rsidP="00997C2C">
      <w:pPr>
        <w:pStyle w:val="ListParagraph"/>
        <w:numPr>
          <w:ilvl w:val="0"/>
          <w:numId w:val="15"/>
        </w:numPr>
        <w:rPr>
          <w:rFonts w:cstheme="minorHAnsi"/>
        </w:rPr>
      </w:pPr>
      <w:r w:rsidRPr="00E428BF">
        <w:rPr>
          <w:rFonts w:cstheme="minorHAnsi"/>
        </w:rPr>
        <w:t xml:space="preserve">Start-up, first-year music festivals are not eligible to apply.  </w:t>
      </w:r>
    </w:p>
    <w:p w:rsidR="00997C2C" w:rsidRPr="00E428BF" w:rsidRDefault="00997C2C" w:rsidP="00997C2C">
      <w:pPr>
        <w:pStyle w:val="ListParagraph"/>
        <w:numPr>
          <w:ilvl w:val="0"/>
          <w:numId w:val="15"/>
        </w:numPr>
        <w:rPr>
          <w:rFonts w:cstheme="minorHAnsi"/>
        </w:rPr>
      </w:pPr>
      <w:r w:rsidRPr="00E428BF">
        <w:rPr>
          <w:rFonts w:cstheme="minorHAnsi"/>
        </w:rPr>
        <w:t xml:space="preserve">Single-day music festivals are not eligible to apply. </w:t>
      </w:r>
    </w:p>
    <w:p w:rsidR="00997C2C" w:rsidRPr="00E428BF" w:rsidRDefault="00997C2C" w:rsidP="00997C2C">
      <w:pPr>
        <w:pStyle w:val="ListParagraph"/>
        <w:numPr>
          <w:ilvl w:val="0"/>
          <w:numId w:val="15"/>
        </w:numPr>
        <w:rPr>
          <w:rFonts w:cstheme="minorHAnsi"/>
        </w:rPr>
      </w:pPr>
      <w:r w:rsidRPr="00E428BF">
        <w:rPr>
          <w:rFonts w:cstheme="minorHAnsi"/>
        </w:rPr>
        <w:t>Venues that have regularly scheduled, ongoing concerts and performances</w:t>
      </w:r>
      <w:r w:rsidR="00266C0C">
        <w:rPr>
          <w:rFonts w:cstheme="minorHAnsi"/>
        </w:rPr>
        <w:t>,</w:t>
      </w:r>
      <w:r w:rsidRPr="00E428BF">
        <w:rPr>
          <w:rFonts w:cstheme="minorHAnsi"/>
        </w:rPr>
        <w:t xml:space="preserve"> are not eligible to apply.  </w:t>
      </w:r>
    </w:p>
    <w:p w:rsidR="00CE2CB6" w:rsidRDefault="00997C2C" w:rsidP="00997C2C">
      <w:pPr>
        <w:pStyle w:val="ListParagraph"/>
        <w:numPr>
          <w:ilvl w:val="0"/>
          <w:numId w:val="15"/>
        </w:numPr>
        <w:rPr>
          <w:rFonts w:cstheme="minorHAnsi"/>
        </w:rPr>
      </w:pPr>
      <w:r w:rsidRPr="00E428BF">
        <w:rPr>
          <w:rFonts w:cstheme="minorHAnsi"/>
        </w:rPr>
        <w:t xml:space="preserve">Festivals that offer music – but do not have music as the </w:t>
      </w:r>
      <w:r w:rsidRPr="006F077C">
        <w:rPr>
          <w:rFonts w:cstheme="minorHAnsi"/>
          <w:b/>
          <w:color w:val="FF0000"/>
        </w:rPr>
        <w:t xml:space="preserve">MAIN FESTIVAL FOCUS </w:t>
      </w:r>
      <w:r w:rsidRPr="00E428BF">
        <w:rPr>
          <w:rFonts w:cstheme="minorHAnsi"/>
        </w:rPr>
        <w:t>– are not eligible to apply.</w:t>
      </w:r>
      <w:r w:rsidR="00CE2CB6" w:rsidRPr="00CE2CB6">
        <w:rPr>
          <w:rFonts w:cstheme="minorHAnsi"/>
        </w:rPr>
        <w:t xml:space="preserve"> </w:t>
      </w:r>
    </w:p>
    <w:p w:rsidR="00997C2C" w:rsidRPr="00E428BF" w:rsidRDefault="00997C2C" w:rsidP="00997C2C">
      <w:pPr>
        <w:rPr>
          <w:rFonts w:cstheme="minorHAnsi"/>
          <w:color w:val="000000" w:themeColor="text1"/>
        </w:rPr>
      </w:pPr>
      <w:r w:rsidRPr="00E428BF">
        <w:rPr>
          <w:rFonts w:cstheme="minorHAnsi"/>
        </w:rPr>
        <w:t xml:space="preserve">Music festivals that are not eligible for the VTC Music Festival Sponsorship Program are encouraged to apply for marketing funding assistance through the VTC Marketing Leverage Program.  More information on this program can be found at </w:t>
      </w:r>
      <w:hyperlink r:id="rId8" w:history="1">
        <w:r w:rsidRPr="00E428BF">
          <w:rPr>
            <w:rStyle w:val="Hyperlink"/>
            <w:rFonts w:cstheme="minorHAnsi"/>
            <w:color w:val="000000" w:themeColor="text1"/>
          </w:rPr>
          <w:t>http://www.vatc.org/PAM/leverageprog/</w:t>
        </w:r>
      </w:hyperlink>
      <w:r w:rsidRPr="00E428BF">
        <w:rPr>
          <w:rFonts w:cstheme="minorHAnsi"/>
          <w:color w:val="000000" w:themeColor="text1"/>
        </w:rPr>
        <w:t xml:space="preserve">.  </w:t>
      </w:r>
    </w:p>
    <w:p w:rsidR="00997C2C" w:rsidRPr="00E428BF" w:rsidRDefault="00997C2C" w:rsidP="00997C2C">
      <w:pPr>
        <w:rPr>
          <w:rFonts w:cstheme="minorHAnsi"/>
          <w:b/>
          <w:u w:val="single"/>
        </w:rPr>
      </w:pPr>
      <w:r w:rsidRPr="00E428BF">
        <w:rPr>
          <w:rFonts w:cstheme="minorHAnsi"/>
          <w:b/>
          <w:u w:val="single"/>
        </w:rPr>
        <w:br/>
        <w:t>Fund Usage</w:t>
      </w:r>
    </w:p>
    <w:p w:rsidR="00997C2C" w:rsidRPr="00E428BF" w:rsidRDefault="00997C2C" w:rsidP="00997C2C">
      <w:pPr>
        <w:pStyle w:val="ListParagraph"/>
        <w:numPr>
          <w:ilvl w:val="0"/>
          <w:numId w:val="16"/>
        </w:numPr>
        <w:rPr>
          <w:rFonts w:cstheme="minorHAnsi"/>
          <w:color w:val="000000" w:themeColor="text1"/>
        </w:rPr>
      </w:pPr>
      <w:r w:rsidRPr="00E428BF">
        <w:rPr>
          <w:rFonts w:cstheme="minorHAnsi"/>
        </w:rPr>
        <w:t xml:space="preserve">Funds may be used for festival production costs, including staff costs, staging, entertainment, etc.  </w:t>
      </w:r>
    </w:p>
    <w:p w:rsidR="00997C2C" w:rsidRPr="00E428BF" w:rsidRDefault="00997C2C" w:rsidP="00997C2C">
      <w:pPr>
        <w:pStyle w:val="ListParagraph"/>
        <w:numPr>
          <w:ilvl w:val="0"/>
          <w:numId w:val="16"/>
        </w:numPr>
        <w:rPr>
          <w:rFonts w:cstheme="minorHAnsi"/>
          <w:color w:val="000000" w:themeColor="text1"/>
        </w:rPr>
      </w:pPr>
      <w:r w:rsidRPr="00E428BF">
        <w:rPr>
          <w:rFonts w:cstheme="minorHAnsi"/>
        </w:rPr>
        <w:t xml:space="preserve">Funds will be awarded upon application approval and signing of Letter of Agreement with VTC.  </w:t>
      </w:r>
    </w:p>
    <w:p w:rsidR="00997C2C" w:rsidRPr="00E428BF" w:rsidRDefault="00997C2C" w:rsidP="00997C2C">
      <w:pPr>
        <w:pStyle w:val="ListParagraph"/>
        <w:numPr>
          <w:ilvl w:val="0"/>
          <w:numId w:val="16"/>
        </w:numPr>
        <w:rPr>
          <w:rFonts w:cstheme="minorHAnsi"/>
          <w:color w:val="000000" w:themeColor="text1"/>
        </w:rPr>
      </w:pPr>
      <w:r w:rsidRPr="00E428BF">
        <w:rPr>
          <w:rFonts w:cstheme="minorHAnsi"/>
        </w:rPr>
        <w:t>Marketing costs will</w:t>
      </w:r>
      <w:r w:rsidRPr="00E428BF">
        <w:rPr>
          <w:rFonts w:cstheme="minorHAnsi"/>
          <w:b/>
          <w:u w:val="single"/>
        </w:rPr>
        <w:t xml:space="preserve"> NOT</w:t>
      </w:r>
      <w:r w:rsidRPr="00E428BF">
        <w:rPr>
          <w:rFonts w:cstheme="minorHAnsi"/>
        </w:rPr>
        <w:t xml:space="preserve"> be funded through this program. Festivals seeking marketing assistance are encouraged to seek marketing funds through the VTC Marketing Leverage Program.  More information on this program can be found at </w:t>
      </w:r>
      <w:hyperlink r:id="rId9" w:history="1">
        <w:r w:rsidRPr="00E428BF">
          <w:rPr>
            <w:rStyle w:val="Hyperlink"/>
            <w:rFonts w:cstheme="minorHAnsi"/>
            <w:color w:val="000000" w:themeColor="text1"/>
          </w:rPr>
          <w:t>http://www.vatc.org/PAM/leverageprog/</w:t>
        </w:r>
      </w:hyperlink>
      <w:r w:rsidRPr="00E428BF">
        <w:rPr>
          <w:rFonts w:cstheme="minorHAnsi"/>
          <w:color w:val="000000" w:themeColor="text1"/>
        </w:rPr>
        <w:t>.</w:t>
      </w:r>
    </w:p>
    <w:p w:rsidR="00997C2C" w:rsidRPr="002B6AAC" w:rsidRDefault="00997C2C" w:rsidP="00997C2C">
      <w:pPr>
        <w:pStyle w:val="ListParagraph"/>
        <w:numPr>
          <w:ilvl w:val="0"/>
          <w:numId w:val="16"/>
        </w:numPr>
        <w:rPr>
          <w:rFonts w:cstheme="minorHAnsi"/>
          <w:u w:val="single"/>
        </w:rPr>
      </w:pPr>
      <w:r w:rsidRPr="00E428BF">
        <w:rPr>
          <w:rFonts w:cstheme="minorHAnsi"/>
          <w:color w:val="000000" w:themeColor="text1"/>
        </w:rPr>
        <w:t xml:space="preserve">Upon approval of your application, a VTC staff member will be assigned as your point of contact.  You will work with this person in coordination of the VTC deliverables - both provided by the festival to VTC, and for marketing assistance provided to the festival by VTC. </w:t>
      </w:r>
    </w:p>
    <w:p w:rsidR="002B6AAC" w:rsidRDefault="002B6AAC" w:rsidP="002B6AAC">
      <w:pPr>
        <w:rPr>
          <w:rFonts w:cstheme="minorHAnsi"/>
          <w:u w:val="single"/>
        </w:rPr>
      </w:pPr>
    </w:p>
    <w:p w:rsidR="002B6AAC" w:rsidRPr="002B6AAC" w:rsidRDefault="002B6AAC" w:rsidP="002B6AAC">
      <w:pPr>
        <w:rPr>
          <w:rFonts w:cstheme="minorHAnsi"/>
          <w:u w:val="single"/>
        </w:rPr>
      </w:pPr>
    </w:p>
    <w:p w:rsidR="00997C2C" w:rsidRPr="00CE2CB6" w:rsidRDefault="00997C2C" w:rsidP="00997C2C">
      <w:pPr>
        <w:rPr>
          <w:rFonts w:cstheme="minorHAnsi"/>
          <w:b/>
          <w:color w:val="FF0000"/>
          <w:sz w:val="28"/>
          <w:szCs w:val="28"/>
          <w:u w:val="single"/>
        </w:rPr>
      </w:pPr>
      <w:r w:rsidRPr="00CE2CB6">
        <w:rPr>
          <w:rFonts w:cstheme="minorHAnsi"/>
          <w:b/>
          <w:color w:val="FF0000"/>
          <w:sz w:val="28"/>
          <w:szCs w:val="28"/>
          <w:u w:val="single"/>
        </w:rPr>
        <w:lastRenderedPageBreak/>
        <w:t>Application Instructions</w:t>
      </w:r>
    </w:p>
    <w:p w:rsidR="00997C2C" w:rsidRPr="00E428BF" w:rsidRDefault="00997C2C" w:rsidP="00997C2C">
      <w:pPr>
        <w:rPr>
          <w:rFonts w:cstheme="minorHAnsi"/>
          <w:b/>
          <w:u w:val="single"/>
        </w:rPr>
      </w:pPr>
      <w:r w:rsidRPr="00E428BF">
        <w:rPr>
          <w:rFonts w:cstheme="minorHAnsi"/>
          <w:b/>
          <w:u w:val="single"/>
        </w:rPr>
        <w:t>Section One – Contact Information and Funding Level Request</w:t>
      </w:r>
    </w:p>
    <w:p w:rsidR="00997C2C" w:rsidRPr="00E428BF" w:rsidRDefault="00997C2C" w:rsidP="00997C2C">
      <w:pPr>
        <w:pStyle w:val="ListParagraph"/>
        <w:numPr>
          <w:ilvl w:val="0"/>
          <w:numId w:val="2"/>
        </w:numPr>
        <w:rPr>
          <w:rFonts w:cstheme="minorHAnsi"/>
        </w:rPr>
      </w:pPr>
      <w:r w:rsidRPr="00E428BF">
        <w:rPr>
          <w:rFonts w:cstheme="minorHAnsi"/>
        </w:rPr>
        <w:t>Thoroughly complete the Contact Information section, including the Federal Employer Identification Number</w:t>
      </w:r>
    </w:p>
    <w:p w:rsidR="00997C2C" w:rsidRPr="00E428BF" w:rsidRDefault="00997C2C" w:rsidP="00997C2C">
      <w:pPr>
        <w:pStyle w:val="ListParagraph"/>
        <w:numPr>
          <w:ilvl w:val="0"/>
          <w:numId w:val="2"/>
        </w:numPr>
        <w:rPr>
          <w:rFonts w:cstheme="minorHAnsi"/>
        </w:rPr>
      </w:pPr>
      <w:r w:rsidRPr="00E428BF">
        <w:rPr>
          <w:rFonts w:cstheme="minorHAnsi"/>
        </w:rPr>
        <w:t>Indicate the amount of funding requested:</w:t>
      </w:r>
    </w:p>
    <w:p w:rsidR="00997C2C" w:rsidRPr="00E428BF" w:rsidRDefault="00997C2C" w:rsidP="00997C2C">
      <w:pPr>
        <w:pStyle w:val="ListParagraph"/>
        <w:numPr>
          <w:ilvl w:val="1"/>
          <w:numId w:val="2"/>
        </w:numPr>
        <w:rPr>
          <w:rFonts w:cstheme="minorHAnsi"/>
        </w:rPr>
      </w:pPr>
      <w:r w:rsidRPr="00E428BF">
        <w:rPr>
          <w:rFonts w:cstheme="minorHAnsi"/>
          <w:color w:val="FF0000"/>
        </w:rPr>
        <w:t xml:space="preserve">NEW IN 2019 – All eligible festivals may apply for a maximum of $10,000 in funding.  </w:t>
      </w:r>
      <w:r w:rsidRPr="00E428BF">
        <w:rPr>
          <w:rFonts w:cstheme="minorHAnsi"/>
        </w:rPr>
        <w:t xml:space="preserve">There </w:t>
      </w:r>
      <w:r>
        <w:rPr>
          <w:rFonts w:cstheme="minorHAnsi"/>
        </w:rPr>
        <w:t>will n</w:t>
      </w:r>
      <w:r w:rsidRPr="00E428BF">
        <w:rPr>
          <w:rFonts w:cstheme="minorHAnsi"/>
        </w:rPr>
        <w:t xml:space="preserve">ot </w:t>
      </w:r>
      <w:r>
        <w:rPr>
          <w:rFonts w:cstheme="minorHAnsi"/>
        </w:rPr>
        <w:t xml:space="preserve">be </w:t>
      </w:r>
      <w:r w:rsidRPr="00E428BF">
        <w:rPr>
          <w:rFonts w:cstheme="minorHAnsi"/>
        </w:rPr>
        <w:t>two funding levels as in the past.</w:t>
      </w:r>
    </w:p>
    <w:p w:rsidR="009F1A9C" w:rsidRPr="009F1A9C" w:rsidRDefault="00997C2C" w:rsidP="009F1A9C">
      <w:pPr>
        <w:pStyle w:val="ListParagraph"/>
        <w:numPr>
          <w:ilvl w:val="0"/>
          <w:numId w:val="2"/>
        </w:numPr>
      </w:pPr>
      <w:r w:rsidRPr="00E428BF">
        <w:rPr>
          <w:rFonts w:cstheme="minorHAnsi"/>
          <w:color w:val="000000" w:themeColor="text1"/>
        </w:rPr>
        <w:t>Sign the cover sheet indicating acknowledgment of requirement to sign a VTC Letter of Agreement, prior to receiving funds.  Funds will be awarded up front, upon VTC Letter of Agreement completion.</w:t>
      </w:r>
      <w:r w:rsidR="009F1A9C" w:rsidRPr="009F1A9C">
        <w:rPr>
          <w:color w:val="FF0000"/>
        </w:rPr>
        <w:t xml:space="preserve"> </w:t>
      </w:r>
    </w:p>
    <w:p w:rsidR="004139C0" w:rsidRDefault="009F1A9C" w:rsidP="009F1A9C">
      <w:pPr>
        <w:pStyle w:val="ListParagraph"/>
        <w:numPr>
          <w:ilvl w:val="0"/>
          <w:numId w:val="2"/>
        </w:numPr>
      </w:pPr>
      <w:r w:rsidRPr="00343ACA">
        <w:rPr>
          <w:color w:val="FF0000"/>
        </w:rPr>
        <w:t xml:space="preserve">AWARD AMOUNT </w:t>
      </w:r>
      <w:r w:rsidRPr="00343ACA">
        <w:t xml:space="preserve">- $1,000 of your award will be in-kind in the form of VIFML banners, and installation of the Virginia </w:t>
      </w:r>
      <w:proofErr w:type="spellStart"/>
      <w:r w:rsidRPr="00343ACA">
        <w:t>LOVEWorks</w:t>
      </w:r>
      <w:proofErr w:type="spellEnd"/>
      <w:r w:rsidRPr="00343ACA">
        <w:t xml:space="preserve"> onsite at your festival.  For example, if you apply for $5000.00, your cash award will be $4,000.00 plus the $1,000.00 in VIFML items. </w:t>
      </w:r>
    </w:p>
    <w:p w:rsidR="009F1A9C" w:rsidRPr="00343ACA" w:rsidRDefault="004139C0" w:rsidP="009F1A9C">
      <w:pPr>
        <w:pStyle w:val="ListParagraph"/>
        <w:numPr>
          <w:ilvl w:val="0"/>
          <w:numId w:val="2"/>
        </w:numPr>
      </w:pPr>
      <w:r>
        <w:rPr>
          <w:color w:val="FF0000"/>
        </w:rPr>
        <w:t>Depending on the number of qualifying applications received, and the funding available for the VTC Music Festival Sponsorship Program, your award may be less than your requested amount</w:t>
      </w:r>
      <w:r w:rsidRPr="004139C0">
        <w:t>.</w:t>
      </w:r>
      <w:r w:rsidR="009F1A9C" w:rsidRPr="00343ACA">
        <w:t xml:space="preserve"> </w:t>
      </w:r>
    </w:p>
    <w:p w:rsidR="00997C2C" w:rsidRPr="00E428BF" w:rsidRDefault="00997C2C" w:rsidP="009F1A9C">
      <w:pPr>
        <w:pStyle w:val="ListParagraph"/>
        <w:rPr>
          <w:rFonts w:cstheme="minorHAnsi"/>
        </w:rPr>
      </w:pPr>
    </w:p>
    <w:p w:rsidR="00997C2C" w:rsidRPr="00E428BF" w:rsidRDefault="00997C2C" w:rsidP="00997C2C">
      <w:pPr>
        <w:rPr>
          <w:rFonts w:cstheme="minorHAnsi"/>
          <w:b/>
          <w:u w:val="single"/>
        </w:rPr>
      </w:pPr>
      <w:r w:rsidRPr="00E428BF">
        <w:rPr>
          <w:rFonts w:cstheme="minorHAnsi"/>
          <w:b/>
          <w:u w:val="single"/>
        </w:rPr>
        <w:t>Section</w:t>
      </w:r>
      <w:r w:rsidR="008C7E7E">
        <w:rPr>
          <w:rFonts w:cstheme="minorHAnsi"/>
          <w:b/>
          <w:u w:val="single"/>
        </w:rPr>
        <w:t xml:space="preserve"> Two – Festival Description, </w:t>
      </w:r>
      <w:r w:rsidRPr="00E428BF">
        <w:rPr>
          <w:rFonts w:cstheme="minorHAnsi"/>
          <w:b/>
          <w:u w:val="single"/>
        </w:rPr>
        <w:t>Budgets</w:t>
      </w:r>
      <w:r w:rsidR="008C7E7E">
        <w:rPr>
          <w:rFonts w:cstheme="minorHAnsi"/>
          <w:b/>
          <w:u w:val="single"/>
        </w:rPr>
        <w:t xml:space="preserve"> and DMO Support</w:t>
      </w:r>
    </w:p>
    <w:p w:rsidR="005E1BC5" w:rsidRDefault="005E1BC5" w:rsidP="005E1BC5">
      <w:pPr>
        <w:pStyle w:val="ListParagraph"/>
        <w:numPr>
          <w:ilvl w:val="0"/>
          <w:numId w:val="3"/>
        </w:numPr>
      </w:pPr>
      <w:r>
        <w:t>On the following pages:</w:t>
      </w:r>
    </w:p>
    <w:p w:rsidR="00997C2C" w:rsidRPr="00F870B2" w:rsidRDefault="00A20D5A" w:rsidP="005E1BC5">
      <w:pPr>
        <w:pStyle w:val="ListParagraph"/>
        <w:numPr>
          <w:ilvl w:val="1"/>
          <w:numId w:val="3"/>
        </w:numPr>
      </w:pPr>
      <w:r>
        <w:t>Answer the questions in the order given</w:t>
      </w:r>
      <w:r w:rsidR="005E1BC5">
        <w:t xml:space="preserve"> that describes your festival; </w:t>
      </w:r>
      <w:r w:rsidR="00997C2C" w:rsidRPr="00F870B2">
        <w:t xml:space="preserve">what makes it unique, </w:t>
      </w:r>
      <w:r w:rsidR="006F077C">
        <w:t xml:space="preserve">what do you want to accomplish; what type of entertainment is offered; what is the run of your show; </w:t>
      </w:r>
      <w:r w:rsidR="00997C2C" w:rsidRPr="00F870B2">
        <w:t>who is yo</w:t>
      </w:r>
      <w:r w:rsidR="00997C2C">
        <w:t>ur target audience and market</w:t>
      </w:r>
      <w:r w:rsidR="00997C2C" w:rsidRPr="00F870B2">
        <w:t xml:space="preserve">; how do you </w:t>
      </w:r>
      <w:r w:rsidR="006F077C">
        <w:t xml:space="preserve">determine the </w:t>
      </w:r>
      <w:r w:rsidR="005E1BC5">
        <w:t xml:space="preserve">target audience and </w:t>
      </w:r>
      <w:r w:rsidR="00997C2C" w:rsidRPr="00F870B2">
        <w:t>market</w:t>
      </w:r>
      <w:r w:rsidR="005E1BC5">
        <w:t xml:space="preserve"> of </w:t>
      </w:r>
      <w:r w:rsidR="00997C2C" w:rsidRPr="00F870B2">
        <w:t xml:space="preserve">your festival; </w:t>
      </w:r>
      <w:r w:rsidR="005E1BC5">
        <w:t xml:space="preserve">what is a quick overview of your festival marketing; and </w:t>
      </w:r>
      <w:r w:rsidR="00997C2C" w:rsidRPr="00F870B2">
        <w:t xml:space="preserve">how </w:t>
      </w:r>
      <w:r w:rsidR="005E1BC5">
        <w:t xml:space="preserve">does </w:t>
      </w:r>
      <w:r w:rsidR="00997C2C" w:rsidRPr="00F870B2">
        <w:t>your festival contributes to the loca</w:t>
      </w:r>
      <w:r w:rsidR="005E1BC5">
        <w:t>l/regional tourism economy?</w:t>
      </w:r>
    </w:p>
    <w:p w:rsidR="00997C2C" w:rsidRDefault="00A20D5A" w:rsidP="005E1BC5">
      <w:pPr>
        <w:pStyle w:val="ListParagraph"/>
        <w:numPr>
          <w:ilvl w:val="1"/>
          <w:numId w:val="3"/>
        </w:numPr>
      </w:pPr>
      <w:r>
        <w:t>Answer the question</w:t>
      </w:r>
      <w:r w:rsidR="009A1E60">
        <w:t>s</w:t>
      </w:r>
      <w:r>
        <w:t xml:space="preserve"> that asks</w:t>
      </w:r>
      <w:r w:rsidR="00997C2C" w:rsidRPr="004100DF">
        <w:t xml:space="preserve"> for what the VTC Music Festival Sponsorships dollars will b</w:t>
      </w:r>
      <w:r w:rsidR="00997C2C">
        <w:t>e used.  Include specific items</w:t>
      </w:r>
      <w:r w:rsidR="00997C2C" w:rsidRPr="004100DF">
        <w:t xml:space="preserve"> and associated costs.</w:t>
      </w:r>
      <w:r w:rsidR="009A1E60">
        <w:br/>
      </w:r>
    </w:p>
    <w:p w:rsidR="009A1E60" w:rsidRPr="004100DF" w:rsidRDefault="009A1E60" w:rsidP="009A1E60">
      <w:pPr>
        <w:pStyle w:val="ListParagraph"/>
        <w:numPr>
          <w:ilvl w:val="0"/>
          <w:numId w:val="3"/>
        </w:numPr>
      </w:pPr>
      <w:r>
        <w:t>DMO Letter of Support</w:t>
      </w:r>
    </w:p>
    <w:p w:rsidR="00997C2C" w:rsidRPr="004100DF" w:rsidRDefault="00997C2C" w:rsidP="009A1E60">
      <w:pPr>
        <w:pStyle w:val="ListParagraph"/>
        <w:numPr>
          <w:ilvl w:val="1"/>
          <w:numId w:val="3"/>
        </w:numPr>
      </w:pPr>
      <w:r w:rsidRPr="004100DF">
        <w:t xml:space="preserve">Include a Letter of Support from your local Destination Marketing Organization(s).  A listing of DMOs can be found at </w:t>
      </w:r>
      <w:hyperlink r:id="rId10" w:history="1">
        <w:r w:rsidRPr="004100DF">
          <w:rPr>
            <w:rStyle w:val="Hyperlink"/>
            <w:color w:val="000000" w:themeColor="text1"/>
          </w:rPr>
          <w:t>http://www.vatc.org/consumerservices/dmolist/</w:t>
        </w:r>
      </w:hyperlink>
      <w:r w:rsidRPr="004100DF">
        <w:rPr>
          <w:color w:val="000000" w:themeColor="text1"/>
        </w:rPr>
        <w:t xml:space="preserve"> . </w:t>
      </w:r>
      <w:r w:rsidR="00A20D5A">
        <w:rPr>
          <w:color w:val="FF0000"/>
        </w:rPr>
        <w:t xml:space="preserve"> Failure to include the DMO Support Letter will disqualify your application!</w:t>
      </w:r>
    </w:p>
    <w:p w:rsidR="00997C2C" w:rsidRPr="00E428BF" w:rsidRDefault="00997C2C" w:rsidP="00997C2C">
      <w:pPr>
        <w:pStyle w:val="ListParagraph"/>
        <w:rPr>
          <w:rFonts w:cstheme="minorHAnsi"/>
        </w:rPr>
      </w:pPr>
      <w:r w:rsidRPr="00E428BF">
        <w:rPr>
          <w:rFonts w:cstheme="minorHAnsi"/>
          <w:color w:val="000000" w:themeColor="text1"/>
        </w:rPr>
        <w:tab/>
      </w:r>
    </w:p>
    <w:p w:rsidR="00997C2C" w:rsidRDefault="00997C2C" w:rsidP="00997C2C">
      <w:pPr>
        <w:rPr>
          <w:b/>
          <w:color w:val="000000" w:themeColor="text1"/>
          <w:sz w:val="24"/>
          <w:szCs w:val="24"/>
          <w:u w:val="single"/>
        </w:rPr>
      </w:pPr>
      <w:r w:rsidRPr="00AF4B63">
        <w:rPr>
          <w:b/>
          <w:color w:val="000000" w:themeColor="text1"/>
          <w:sz w:val="24"/>
          <w:szCs w:val="24"/>
          <w:u w:val="single"/>
        </w:rPr>
        <w:t xml:space="preserve">Section Three – Your </w:t>
      </w:r>
      <w:r>
        <w:rPr>
          <w:b/>
          <w:color w:val="000000" w:themeColor="text1"/>
          <w:sz w:val="24"/>
          <w:szCs w:val="24"/>
          <w:u w:val="single"/>
        </w:rPr>
        <w:t>Festival Summary Page</w:t>
      </w:r>
    </w:p>
    <w:p w:rsidR="00997C2C" w:rsidRPr="00264097" w:rsidRDefault="00997C2C" w:rsidP="00997C2C">
      <w:pPr>
        <w:pStyle w:val="ListParagraph"/>
        <w:numPr>
          <w:ilvl w:val="0"/>
          <w:numId w:val="10"/>
        </w:numPr>
        <w:rPr>
          <w:b/>
          <w:color w:val="000000" w:themeColor="text1"/>
          <w:u w:val="single"/>
        </w:rPr>
      </w:pPr>
      <w:r w:rsidRPr="00F167C7">
        <w:rPr>
          <w:color w:val="000000" w:themeColor="text1"/>
        </w:rPr>
        <w:t xml:space="preserve">Complete the attached </w:t>
      </w:r>
      <w:r>
        <w:rPr>
          <w:color w:val="000000" w:themeColor="text1"/>
        </w:rPr>
        <w:t>Festival Summary</w:t>
      </w:r>
      <w:r w:rsidRPr="00F167C7">
        <w:rPr>
          <w:color w:val="000000" w:themeColor="text1"/>
        </w:rPr>
        <w:t xml:space="preserve">.  Here you will include information on your festival </w:t>
      </w:r>
      <w:r w:rsidR="00195879">
        <w:rPr>
          <w:color w:val="000000" w:themeColor="text1"/>
        </w:rPr>
        <w:t>profile</w:t>
      </w:r>
      <w:r w:rsidRPr="00F167C7">
        <w:rPr>
          <w:color w:val="000000" w:themeColor="text1"/>
        </w:rPr>
        <w:t xml:space="preserve">, lineup, ticket sales and prices, economic impact, budget, </w:t>
      </w:r>
      <w:r>
        <w:rPr>
          <w:color w:val="000000" w:themeColor="text1"/>
        </w:rPr>
        <w:t xml:space="preserve">and </w:t>
      </w:r>
      <w:r w:rsidR="00142296">
        <w:rPr>
          <w:color w:val="000000" w:themeColor="text1"/>
        </w:rPr>
        <w:t>your social media outlets</w:t>
      </w:r>
      <w:r>
        <w:rPr>
          <w:color w:val="000000" w:themeColor="text1"/>
        </w:rPr>
        <w:t>.</w:t>
      </w:r>
    </w:p>
    <w:p w:rsidR="00997C2C" w:rsidRPr="00264097" w:rsidRDefault="00994862" w:rsidP="00997C2C">
      <w:pPr>
        <w:rPr>
          <w:b/>
          <w:color w:val="000000" w:themeColor="text1"/>
          <w:sz w:val="24"/>
          <w:szCs w:val="24"/>
          <w:u w:val="single"/>
        </w:rPr>
      </w:pPr>
      <w:r>
        <w:rPr>
          <w:b/>
          <w:color w:val="000000" w:themeColor="text1"/>
          <w:sz w:val="24"/>
          <w:szCs w:val="24"/>
          <w:u w:val="single"/>
        </w:rPr>
        <w:t>Section Four – VTC “Virginia is</w:t>
      </w:r>
      <w:bookmarkStart w:id="0" w:name="_GoBack"/>
      <w:bookmarkEnd w:id="0"/>
      <w:r w:rsidR="00997C2C" w:rsidRPr="00264097">
        <w:rPr>
          <w:b/>
          <w:color w:val="000000" w:themeColor="text1"/>
          <w:sz w:val="24"/>
          <w:szCs w:val="24"/>
          <w:u w:val="single"/>
        </w:rPr>
        <w:t xml:space="preserve"> for Lovers” Promotions</w:t>
      </w:r>
    </w:p>
    <w:p w:rsidR="004139C0" w:rsidRPr="004139C0" w:rsidRDefault="00997C2C" w:rsidP="004139C0">
      <w:pPr>
        <w:pStyle w:val="ListParagraph"/>
        <w:numPr>
          <w:ilvl w:val="0"/>
          <w:numId w:val="10"/>
        </w:numPr>
        <w:rPr>
          <w:u w:val="single"/>
        </w:rPr>
      </w:pPr>
      <w:r w:rsidRPr="00F167C7">
        <w:t xml:space="preserve">As part of the VTC Music Festival Sponsorship funding, VTC must have maximum marketing exposure prior to, and during your festival.  </w:t>
      </w:r>
      <w:r w:rsidR="00195879" w:rsidRPr="004139C0">
        <w:rPr>
          <w:color w:val="000000" w:themeColor="text1"/>
        </w:rPr>
        <w:t xml:space="preserve">In 2019, special attention to VTC’s “50 Years of Love” promotion is encouraged.  More information on “50 Years of Love” can be found at </w:t>
      </w:r>
      <w:hyperlink r:id="rId11" w:history="1">
        <w:r w:rsidR="00195879" w:rsidRPr="004139C0">
          <w:rPr>
            <w:rStyle w:val="Hyperlink"/>
            <w:color w:val="000000" w:themeColor="text1"/>
          </w:rPr>
          <w:t>https://www.vatc.org/50yearsoflove/</w:t>
        </w:r>
      </w:hyperlink>
      <w:r w:rsidR="00195879" w:rsidRPr="004139C0">
        <w:rPr>
          <w:color w:val="000000" w:themeColor="text1"/>
        </w:rPr>
        <w:t xml:space="preserve">. </w:t>
      </w:r>
    </w:p>
    <w:p w:rsidR="007048CB" w:rsidRPr="004139C0" w:rsidRDefault="00997C2C" w:rsidP="004139C0">
      <w:pPr>
        <w:pStyle w:val="ListParagraph"/>
        <w:numPr>
          <w:ilvl w:val="0"/>
          <w:numId w:val="10"/>
        </w:numPr>
        <w:rPr>
          <w:u w:val="single"/>
        </w:rPr>
      </w:pPr>
      <w:r w:rsidRPr="00F167C7">
        <w:t xml:space="preserve">In this section, specifically indicate how Virginia is for Music Lovers </w:t>
      </w:r>
      <w:r>
        <w:t xml:space="preserve">and/or 50 Years of Love </w:t>
      </w:r>
      <w:r w:rsidRPr="00F167C7">
        <w:t xml:space="preserve">will be incorporated in your festival marketing, and on-site during the festival. </w:t>
      </w:r>
    </w:p>
    <w:p w:rsidR="00997C2C" w:rsidRPr="007048CB" w:rsidRDefault="00997C2C" w:rsidP="007048CB">
      <w:pPr>
        <w:pStyle w:val="ListParagraph"/>
        <w:numPr>
          <w:ilvl w:val="0"/>
          <w:numId w:val="5"/>
        </w:numPr>
        <w:rPr>
          <w:u w:val="single"/>
        </w:rPr>
      </w:pPr>
      <w:r w:rsidRPr="00F167C7">
        <w:t>Please be very specific in your details</w:t>
      </w:r>
      <w:r w:rsidR="007048CB">
        <w:t xml:space="preserve"> </w:t>
      </w:r>
      <w:r w:rsidR="004139C0">
        <w:t>for</w:t>
      </w:r>
      <w:r w:rsidR="007048CB">
        <w:t xml:space="preserve"> this section</w:t>
      </w:r>
      <w:r w:rsidRPr="00F167C7">
        <w:t xml:space="preserve">.  Feel free to be creative in your opportunities to extend the Virginia is for Music Lovers brand at your event.  </w:t>
      </w:r>
      <w:r w:rsidRPr="007048CB">
        <w:rPr>
          <w:i/>
        </w:rPr>
        <w:t>Unique ideas are encouraged!</w:t>
      </w:r>
      <w:r w:rsidRPr="007048CB">
        <w:rPr>
          <w:color w:val="000000" w:themeColor="text1"/>
        </w:rPr>
        <w:t xml:space="preserve">  </w:t>
      </w:r>
    </w:p>
    <w:p w:rsidR="00997C2C" w:rsidRDefault="00997C2C" w:rsidP="00997C2C">
      <w:pPr>
        <w:spacing w:before="240" w:after="120"/>
        <w:rPr>
          <w:rFonts w:cstheme="minorHAnsi"/>
          <w:b/>
          <w:color w:val="000000"/>
          <w:u w:val="single"/>
        </w:rPr>
      </w:pPr>
    </w:p>
    <w:p w:rsidR="00997C2C" w:rsidRDefault="00997C2C" w:rsidP="00997C2C">
      <w:pPr>
        <w:spacing w:before="240" w:after="120"/>
        <w:rPr>
          <w:rFonts w:cstheme="minorHAnsi"/>
          <w:b/>
          <w:color w:val="000000"/>
          <w:u w:val="single"/>
        </w:rPr>
      </w:pPr>
    </w:p>
    <w:p w:rsidR="00997C2C" w:rsidRDefault="00997C2C" w:rsidP="00997C2C">
      <w:pPr>
        <w:spacing w:before="240" w:after="120"/>
        <w:rPr>
          <w:rFonts w:cstheme="minorHAnsi"/>
          <w:b/>
          <w:color w:val="000000"/>
          <w:u w:val="single"/>
        </w:rPr>
      </w:pPr>
    </w:p>
    <w:p w:rsidR="00997C2C" w:rsidRPr="00CE2CB6" w:rsidRDefault="00997C2C" w:rsidP="00997C2C">
      <w:pPr>
        <w:spacing w:before="240" w:after="120"/>
        <w:rPr>
          <w:rFonts w:cstheme="minorHAnsi"/>
          <w:b/>
          <w:color w:val="FF0000"/>
          <w:sz w:val="28"/>
          <w:szCs w:val="28"/>
          <w:u w:val="single"/>
        </w:rPr>
      </w:pPr>
      <w:r w:rsidRPr="00CE2CB6">
        <w:rPr>
          <w:rFonts w:cstheme="minorHAnsi"/>
          <w:b/>
          <w:color w:val="FF0000"/>
          <w:sz w:val="28"/>
          <w:szCs w:val="28"/>
          <w:u w:val="single"/>
        </w:rPr>
        <w:t>APPLICATION SUBMISSION</w:t>
      </w:r>
    </w:p>
    <w:p w:rsidR="00997C2C" w:rsidRPr="00E428BF" w:rsidRDefault="00997C2C" w:rsidP="00997C2C">
      <w:pPr>
        <w:spacing w:before="240" w:after="120"/>
        <w:rPr>
          <w:rFonts w:cstheme="minorHAnsi"/>
          <w:b/>
          <w:color w:val="000000"/>
          <w:u w:val="single"/>
        </w:rPr>
      </w:pPr>
      <w:r w:rsidRPr="004F4E89">
        <w:rPr>
          <w:b/>
          <w:color w:val="000000" w:themeColor="text1"/>
        </w:rPr>
        <w:t xml:space="preserve">Questions regarding the VTC Music Festival Sponsorship should be addressed to Steve Galyean, Planning and Partnerships Director, </w:t>
      </w:r>
      <w:hyperlink r:id="rId12" w:history="1">
        <w:r w:rsidRPr="004F4E89">
          <w:rPr>
            <w:rStyle w:val="Hyperlink"/>
            <w:b/>
            <w:color w:val="000000" w:themeColor="text1"/>
          </w:rPr>
          <w:t>sgalyean@virginia.org</w:t>
        </w:r>
      </w:hyperlink>
      <w:r w:rsidRPr="004F4E89">
        <w:rPr>
          <w:b/>
          <w:color w:val="000000" w:themeColor="text1"/>
        </w:rPr>
        <w:t xml:space="preserve"> or 804-545-5517.</w:t>
      </w:r>
    </w:p>
    <w:p w:rsidR="00997C2C" w:rsidRDefault="00997C2C" w:rsidP="00997C2C">
      <w:pPr>
        <w:widowControl w:val="0"/>
        <w:spacing w:after="120"/>
        <w:rPr>
          <w:rFonts w:ascii="Calibri" w:hAnsi="Calibri" w:cs="Arial"/>
          <w:b/>
          <w:color w:val="000000"/>
        </w:rPr>
      </w:pPr>
    </w:p>
    <w:p w:rsidR="00997C2C" w:rsidRPr="00F167C7" w:rsidRDefault="00997C2C" w:rsidP="00997C2C">
      <w:pPr>
        <w:widowControl w:val="0"/>
        <w:spacing w:after="120"/>
        <w:rPr>
          <w:rFonts w:ascii="Calibri" w:hAnsi="Calibri" w:cs="Arial"/>
          <w:b/>
          <w:color w:val="000000"/>
        </w:rPr>
      </w:pPr>
      <w:r w:rsidRPr="00F167C7">
        <w:rPr>
          <w:rFonts w:ascii="Calibri" w:hAnsi="Calibri" w:cs="Arial"/>
          <w:b/>
          <w:color w:val="000000"/>
        </w:rPr>
        <w:t xml:space="preserve">The application must be received by the Virginia Tourism Corporation </w:t>
      </w:r>
      <w:r w:rsidRPr="007A6803">
        <w:rPr>
          <w:rFonts w:ascii="Calibri" w:hAnsi="Calibri" w:cs="Arial"/>
          <w:b/>
          <w:color w:val="FF0000"/>
        </w:rPr>
        <w:t xml:space="preserve">no later than 5:00 PM on </w:t>
      </w:r>
      <w:r w:rsidR="007A6803" w:rsidRPr="007A6803">
        <w:rPr>
          <w:rFonts w:ascii="Calibri" w:hAnsi="Calibri" w:cs="Arial"/>
          <w:b/>
          <w:color w:val="FF0000"/>
        </w:rPr>
        <w:t>Thursday, February 21, 2019</w:t>
      </w:r>
      <w:r w:rsidRPr="007A6803">
        <w:rPr>
          <w:rFonts w:ascii="Calibri" w:hAnsi="Calibri" w:cs="Arial"/>
          <w:b/>
          <w:color w:val="000000"/>
        </w:rPr>
        <w:t xml:space="preserve">. </w:t>
      </w:r>
      <w:r w:rsidR="007A6803">
        <w:rPr>
          <w:rFonts w:ascii="Calibri" w:hAnsi="Calibri" w:cs="Arial"/>
          <w:b/>
          <w:color w:val="000000"/>
        </w:rPr>
        <w:t xml:space="preserve">  </w:t>
      </w:r>
      <w:r w:rsidRPr="003553B7">
        <w:rPr>
          <w:rFonts w:ascii="Calibri" w:hAnsi="Calibri" w:cs="Arial"/>
          <w:b/>
          <w:color w:val="000000"/>
        </w:rPr>
        <w:t>THIS IS</w:t>
      </w:r>
      <w:r>
        <w:rPr>
          <w:rFonts w:ascii="Calibri" w:hAnsi="Calibri" w:cs="Arial"/>
          <w:b/>
          <w:color w:val="000000"/>
        </w:rPr>
        <w:t xml:space="preserve"> NOT A POSTMARK DATE!</w:t>
      </w:r>
    </w:p>
    <w:p w:rsidR="00997C2C" w:rsidRDefault="00997C2C" w:rsidP="00997C2C">
      <w:pPr>
        <w:widowControl w:val="0"/>
        <w:spacing w:after="120"/>
        <w:rPr>
          <w:rFonts w:ascii="Calibri" w:hAnsi="Calibri" w:cs="Arial"/>
          <w:b/>
          <w:color w:val="000000"/>
        </w:rPr>
      </w:pPr>
    </w:p>
    <w:p w:rsidR="00997C2C" w:rsidRPr="00A92C63" w:rsidRDefault="00997C2C" w:rsidP="00997C2C">
      <w:pPr>
        <w:pStyle w:val="ListParagraph"/>
        <w:widowControl w:val="0"/>
        <w:numPr>
          <w:ilvl w:val="0"/>
          <w:numId w:val="5"/>
        </w:numPr>
        <w:spacing w:after="120"/>
        <w:rPr>
          <w:rFonts w:ascii="Calibri" w:hAnsi="Calibri" w:cs="Arial"/>
          <w:color w:val="000000"/>
        </w:rPr>
      </w:pPr>
      <w:r w:rsidRPr="00A92C63">
        <w:rPr>
          <w:rFonts w:ascii="Calibri" w:hAnsi="Calibri" w:cs="Arial"/>
          <w:color w:val="000000"/>
        </w:rPr>
        <w:t xml:space="preserve">Provide the original and </w:t>
      </w:r>
      <w:r w:rsidRPr="00A92C63">
        <w:rPr>
          <w:rFonts w:ascii="Calibri" w:hAnsi="Calibri" w:cs="Arial"/>
          <w:b/>
          <w:color w:val="000000"/>
        </w:rPr>
        <w:t>FOUR</w:t>
      </w:r>
      <w:r w:rsidRPr="00A92C63">
        <w:rPr>
          <w:rFonts w:ascii="Calibri" w:hAnsi="Calibri" w:cs="Arial"/>
          <w:color w:val="000000"/>
        </w:rPr>
        <w:t xml:space="preserve"> copies of your application.</w:t>
      </w:r>
    </w:p>
    <w:p w:rsidR="00997C2C" w:rsidRPr="00A92C63" w:rsidRDefault="00997C2C" w:rsidP="00997C2C">
      <w:pPr>
        <w:pStyle w:val="ListParagraph"/>
        <w:widowControl w:val="0"/>
        <w:numPr>
          <w:ilvl w:val="0"/>
          <w:numId w:val="5"/>
        </w:numPr>
        <w:spacing w:after="120"/>
        <w:rPr>
          <w:rFonts w:ascii="Calibri" w:hAnsi="Calibri" w:cs="Arial"/>
          <w:color w:val="000000"/>
        </w:rPr>
      </w:pPr>
      <w:r w:rsidRPr="00A92C63">
        <w:rPr>
          <w:rFonts w:ascii="Calibri" w:hAnsi="Calibri" w:cs="Arial"/>
          <w:color w:val="000000"/>
        </w:rPr>
        <w:t>Make sure all questions have been answered</w:t>
      </w:r>
      <w:r>
        <w:rPr>
          <w:rFonts w:ascii="Calibri" w:hAnsi="Calibri" w:cs="Arial"/>
          <w:color w:val="000000"/>
        </w:rPr>
        <w:t xml:space="preserve"> completely</w:t>
      </w:r>
      <w:r w:rsidRPr="00A92C63">
        <w:rPr>
          <w:rFonts w:ascii="Calibri" w:hAnsi="Calibri" w:cs="Arial"/>
          <w:color w:val="000000"/>
        </w:rPr>
        <w:t>.</w:t>
      </w:r>
    </w:p>
    <w:p w:rsidR="00F81FBE" w:rsidRPr="004100DF" w:rsidRDefault="00997C2C" w:rsidP="00F81FBE">
      <w:pPr>
        <w:pStyle w:val="ListParagraph"/>
        <w:numPr>
          <w:ilvl w:val="0"/>
          <w:numId w:val="3"/>
        </w:numPr>
      </w:pPr>
      <w:r w:rsidRPr="00A92C63">
        <w:rPr>
          <w:rFonts w:ascii="Calibri" w:hAnsi="Calibri" w:cs="Arial"/>
          <w:color w:val="000000"/>
        </w:rPr>
        <w:t xml:space="preserve">Include a Letter of Support from your local DMO. </w:t>
      </w:r>
      <w:r w:rsidR="00F81FBE">
        <w:rPr>
          <w:color w:val="FF0000"/>
        </w:rPr>
        <w:t>Failure to include the DMO Support Letter will disqualify your application!</w:t>
      </w:r>
    </w:p>
    <w:p w:rsidR="00997C2C" w:rsidRPr="00A92C63" w:rsidRDefault="00997C2C" w:rsidP="00997C2C">
      <w:pPr>
        <w:pStyle w:val="ListParagraph"/>
        <w:widowControl w:val="0"/>
        <w:numPr>
          <w:ilvl w:val="0"/>
          <w:numId w:val="5"/>
        </w:numPr>
        <w:spacing w:after="120"/>
        <w:rPr>
          <w:rFonts w:ascii="Calibri" w:hAnsi="Calibri" w:cs="Arial"/>
          <w:color w:val="000000"/>
        </w:rPr>
      </w:pPr>
      <w:r>
        <w:rPr>
          <w:rFonts w:ascii="Calibri" w:hAnsi="Calibri" w:cs="Arial"/>
          <w:color w:val="000000"/>
        </w:rPr>
        <w:t>Application</w:t>
      </w:r>
      <w:r w:rsidRPr="00A92C63">
        <w:rPr>
          <w:rFonts w:ascii="Calibri" w:hAnsi="Calibri" w:cs="Arial"/>
          <w:color w:val="000000"/>
        </w:rPr>
        <w:t xml:space="preserve"> and supporting materials </w:t>
      </w:r>
      <w:r w:rsidR="0065704E">
        <w:rPr>
          <w:rFonts w:ascii="Calibri" w:hAnsi="Calibri" w:cs="Arial"/>
          <w:color w:val="000000"/>
        </w:rPr>
        <w:t xml:space="preserve">must </w:t>
      </w:r>
      <w:r w:rsidRPr="00A92C63">
        <w:rPr>
          <w:rFonts w:ascii="Calibri" w:hAnsi="Calibri" w:cs="Arial"/>
          <w:color w:val="000000"/>
        </w:rPr>
        <w:t xml:space="preserve">NOT be bound or placed in a notebook. </w:t>
      </w:r>
    </w:p>
    <w:p w:rsidR="00997C2C" w:rsidRPr="00A92C63" w:rsidRDefault="00997C2C" w:rsidP="00997C2C">
      <w:pPr>
        <w:pStyle w:val="ListParagraph"/>
        <w:widowControl w:val="0"/>
        <w:numPr>
          <w:ilvl w:val="0"/>
          <w:numId w:val="5"/>
        </w:numPr>
        <w:spacing w:after="120"/>
        <w:rPr>
          <w:rFonts w:ascii="Calibri" w:hAnsi="Calibri" w:cs="Arial"/>
          <w:color w:val="000000"/>
        </w:rPr>
      </w:pPr>
      <w:r w:rsidRPr="00A92C63">
        <w:rPr>
          <w:rFonts w:ascii="Calibri" w:hAnsi="Calibri" w:cs="Arial"/>
          <w:color w:val="000000"/>
        </w:rPr>
        <w:t xml:space="preserve">Staple the application in the upper left-hand corner. </w:t>
      </w:r>
    </w:p>
    <w:p w:rsidR="00997C2C" w:rsidRPr="00A92C63" w:rsidRDefault="00997C2C" w:rsidP="00997C2C">
      <w:pPr>
        <w:pStyle w:val="ListParagraph"/>
        <w:widowControl w:val="0"/>
        <w:numPr>
          <w:ilvl w:val="0"/>
          <w:numId w:val="5"/>
        </w:numPr>
        <w:spacing w:after="120"/>
        <w:rPr>
          <w:rFonts w:ascii="Calibri" w:hAnsi="Calibri" w:cs="Arial"/>
          <w:color w:val="000000"/>
        </w:rPr>
      </w:pPr>
      <w:r w:rsidRPr="00A92C63">
        <w:rPr>
          <w:rFonts w:ascii="Calibri" w:hAnsi="Calibri" w:cs="Arial"/>
          <w:color w:val="000000"/>
        </w:rPr>
        <w:t xml:space="preserve">Do NOT copy your application front-to-back.  </w:t>
      </w:r>
    </w:p>
    <w:p w:rsidR="00997C2C" w:rsidRPr="00A92C63" w:rsidRDefault="00997C2C" w:rsidP="00997C2C">
      <w:pPr>
        <w:pStyle w:val="ListParagraph"/>
        <w:widowControl w:val="0"/>
        <w:numPr>
          <w:ilvl w:val="0"/>
          <w:numId w:val="5"/>
        </w:numPr>
        <w:spacing w:after="120"/>
        <w:rPr>
          <w:rFonts w:ascii="Calibri" w:hAnsi="Calibri" w:cs="Arial"/>
          <w:color w:val="000000"/>
        </w:rPr>
      </w:pPr>
      <w:r w:rsidRPr="00A92C63">
        <w:rPr>
          <w:rFonts w:ascii="Calibri" w:hAnsi="Calibri" w:cs="Arial"/>
          <w:color w:val="000000"/>
        </w:rPr>
        <w:t xml:space="preserve">Email or faxed applications will </w:t>
      </w:r>
      <w:r w:rsidRPr="008820BC">
        <w:rPr>
          <w:rFonts w:ascii="Calibri" w:hAnsi="Calibri" w:cs="Arial"/>
          <w:b/>
          <w:color w:val="000000"/>
        </w:rPr>
        <w:t xml:space="preserve">NOT </w:t>
      </w:r>
      <w:r w:rsidRPr="00A92C63">
        <w:rPr>
          <w:rFonts w:ascii="Calibri" w:hAnsi="Calibri" w:cs="Arial"/>
          <w:color w:val="000000"/>
        </w:rPr>
        <w:t xml:space="preserve">be accepted. </w:t>
      </w:r>
    </w:p>
    <w:p w:rsidR="000A0CF6" w:rsidRDefault="00997C2C" w:rsidP="000A0CF6">
      <w:pPr>
        <w:pStyle w:val="ListParagraph"/>
        <w:widowControl w:val="0"/>
        <w:numPr>
          <w:ilvl w:val="0"/>
          <w:numId w:val="5"/>
        </w:numPr>
        <w:spacing w:after="120"/>
        <w:rPr>
          <w:rFonts w:ascii="Calibri" w:hAnsi="Calibri" w:cs="Arial"/>
          <w:color w:val="000000"/>
        </w:rPr>
      </w:pPr>
      <w:r w:rsidRPr="00A92C63">
        <w:rPr>
          <w:rFonts w:ascii="Calibri" w:hAnsi="Calibri" w:cs="Arial"/>
          <w:color w:val="000000"/>
        </w:rPr>
        <w:t>For tracking purposes and date/time delivery recording purposes, applications should be sent via UPS, FedEx, DHL, or USPS Registered Mail/Return Receipt Requested.</w:t>
      </w:r>
      <w:r w:rsidR="000A0CF6" w:rsidRPr="000A0CF6">
        <w:rPr>
          <w:rFonts w:ascii="Calibri" w:hAnsi="Calibri" w:cs="Arial"/>
          <w:color w:val="000000"/>
        </w:rPr>
        <w:t xml:space="preserve"> </w:t>
      </w:r>
    </w:p>
    <w:p w:rsidR="000A0CF6" w:rsidRPr="00A92C63" w:rsidRDefault="000A0CF6" w:rsidP="000A0CF6">
      <w:pPr>
        <w:pStyle w:val="ListParagraph"/>
        <w:widowControl w:val="0"/>
        <w:numPr>
          <w:ilvl w:val="0"/>
          <w:numId w:val="5"/>
        </w:numPr>
        <w:spacing w:after="120"/>
        <w:rPr>
          <w:rFonts w:ascii="Calibri" w:hAnsi="Calibri" w:cs="Arial"/>
          <w:color w:val="000000"/>
        </w:rPr>
      </w:pPr>
      <w:r>
        <w:rPr>
          <w:rFonts w:ascii="Calibri" w:hAnsi="Calibri" w:cs="Arial"/>
          <w:color w:val="000000"/>
        </w:rPr>
        <w:t>Award decisions should be announced by mid-March 2019.</w:t>
      </w:r>
    </w:p>
    <w:p w:rsidR="00997C2C" w:rsidRPr="00A92C63" w:rsidRDefault="00997C2C" w:rsidP="000A0CF6">
      <w:pPr>
        <w:pStyle w:val="ListParagraph"/>
        <w:widowControl w:val="0"/>
        <w:spacing w:after="120"/>
        <w:rPr>
          <w:rFonts w:ascii="Calibri" w:hAnsi="Calibri" w:cs="Arial"/>
          <w:color w:val="000000"/>
        </w:rPr>
      </w:pPr>
    </w:p>
    <w:p w:rsidR="00997C2C" w:rsidRDefault="00997C2C" w:rsidP="00997C2C">
      <w:pPr>
        <w:widowControl w:val="0"/>
        <w:spacing w:after="120"/>
        <w:rPr>
          <w:rFonts w:ascii="Calibri" w:hAnsi="Calibri" w:cs="Arial"/>
          <w:b/>
          <w:color w:val="000000"/>
        </w:rPr>
      </w:pPr>
    </w:p>
    <w:p w:rsidR="00997C2C" w:rsidRPr="00F167C7" w:rsidRDefault="00997C2C" w:rsidP="00997C2C">
      <w:pPr>
        <w:widowControl w:val="0"/>
        <w:spacing w:after="120"/>
        <w:rPr>
          <w:rFonts w:ascii="Calibri" w:hAnsi="Calibri" w:cs="Arial"/>
          <w:b/>
          <w:color w:val="000000"/>
        </w:rPr>
      </w:pPr>
      <w:r w:rsidRPr="00F167C7">
        <w:rPr>
          <w:rFonts w:ascii="Calibri" w:hAnsi="Calibri" w:cs="Arial"/>
          <w:b/>
          <w:color w:val="000000"/>
        </w:rPr>
        <w:t xml:space="preserve">Mail the application </w:t>
      </w:r>
      <w:r>
        <w:rPr>
          <w:rFonts w:ascii="Calibri" w:hAnsi="Calibri" w:cs="Arial"/>
          <w:b/>
          <w:color w:val="000000"/>
        </w:rPr>
        <w:t xml:space="preserve">– to arrive </w:t>
      </w:r>
      <w:r w:rsidR="007A6803" w:rsidRPr="007A6803">
        <w:rPr>
          <w:rFonts w:ascii="Calibri" w:hAnsi="Calibri" w:cs="Arial"/>
          <w:b/>
          <w:color w:val="FF0000"/>
        </w:rPr>
        <w:t>no later than 5:00 PM on Thursday, February 21, 2019</w:t>
      </w:r>
      <w:r w:rsidR="007A6803">
        <w:rPr>
          <w:rFonts w:ascii="Calibri" w:hAnsi="Calibri" w:cs="Arial"/>
          <w:b/>
          <w:color w:val="000000"/>
        </w:rPr>
        <w:t xml:space="preserve"> </w:t>
      </w:r>
      <w:r>
        <w:rPr>
          <w:rFonts w:ascii="Calibri" w:hAnsi="Calibri" w:cs="Arial"/>
          <w:b/>
          <w:color w:val="000000"/>
        </w:rPr>
        <w:t xml:space="preserve">– </w:t>
      </w:r>
      <w:r w:rsidRPr="00F167C7">
        <w:rPr>
          <w:rFonts w:ascii="Calibri" w:hAnsi="Calibri" w:cs="Arial"/>
          <w:b/>
          <w:color w:val="000000"/>
        </w:rPr>
        <w:t>to:</w:t>
      </w:r>
    </w:p>
    <w:p w:rsidR="004676EF" w:rsidRDefault="00997C2C" w:rsidP="00997C2C">
      <w:pPr>
        <w:widowControl w:val="0"/>
        <w:rPr>
          <w:rFonts w:ascii="Calibri" w:hAnsi="Calibri" w:cs="Arial"/>
          <w:color w:val="000000"/>
          <w:sz w:val="24"/>
          <w:szCs w:val="24"/>
        </w:rPr>
        <w:sectPr w:rsidR="004676EF" w:rsidSect="00D768EC">
          <w:footerReference w:type="default" r:id="rId13"/>
          <w:pgSz w:w="12240" w:h="15840"/>
          <w:pgMar w:top="720" w:right="720" w:bottom="720" w:left="720" w:header="720" w:footer="720" w:gutter="0"/>
          <w:cols w:space="720"/>
          <w:docGrid w:linePitch="360"/>
        </w:sectPr>
      </w:pPr>
      <w:r w:rsidRPr="004F4E89">
        <w:rPr>
          <w:rFonts w:ascii="Calibri" w:hAnsi="Calibri" w:cs="Arial"/>
          <w:b/>
          <w:color w:val="000000"/>
          <w:sz w:val="24"/>
          <w:szCs w:val="24"/>
        </w:rPr>
        <w:t>Virginia Tourism Corporation</w:t>
      </w:r>
      <w:r w:rsidRPr="004F4E89">
        <w:rPr>
          <w:rFonts w:ascii="Calibri" w:hAnsi="Calibri" w:cs="Arial"/>
          <w:b/>
          <w:color w:val="000000"/>
          <w:sz w:val="24"/>
          <w:szCs w:val="24"/>
        </w:rPr>
        <w:br/>
      </w:r>
      <w:r w:rsidRPr="004F4E89">
        <w:rPr>
          <w:rFonts w:ascii="Calibri" w:hAnsi="Calibri" w:cs="Arial"/>
          <w:color w:val="000000"/>
          <w:sz w:val="24"/>
          <w:szCs w:val="24"/>
        </w:rPr>
        <w:t>Attention: Angela Wiggins</w:t>
      </w:r>
      <w:r w:rsidRPr="004F4E89">
        <w:rPr>
          <w:rFonts w:ascii="Calibri" w:hAnsi="Calibri" w:cs="Arial"/>
          <w:color w:val="000000"/>
          <w:sz w:val="24"/>
          <w:szCs w:val="24"/>
        </w:rPr>
        <w:br/>
        <w:t xml:space="preserve">901 East Cary Street  </w:t>
      </w:r>
      <w:r w:rsidRPr="004F4E89">
        <w:rPr>
          <w:rFonts w:ascii="Calibri" w:hAnsi="Calibri" w:cs="Arial"/>
          <w:color w:val="000000"/>
          <w:sz w:val="24"/>
          <w:szCs w:val="24"/>
        </w:rPr>
        <w:sym w:font="Wingdings" w:char="F06E"/>
      </w:r>
      <w:r w:rsidRPr="004F4E89">
        <w:rPr>
          <w:rFonts w:ascii="Calibri" w:hAnsi="Calibri" w:cs="Arial"/>
          <w:color w:val="000000"/>
          <w:sz w:val="24"/>
          <w:szCs w:val="24"/>
        </w:rPr>
        <w:t xml:space="preserve">  Suite 900</w:t>
      </w:r>
      <w:r w:rsidRPr="004F4E89">
        <w:rPr>
          <w:rFonts w:ascii="Calibri" w:hAnsi="Calibri" w:cs="Arial"/>
          <w:color w:val="000000"/>
          <w:sz w:val="24"/>
          <w:szCs w:val="24"/>
        </w:rPr>
        <w:br/>
        <w:t>Richmond, VA 23219</w:t>
      </w:r>
    </w:p>
    <w:p w:rsidR="00AE6A92" w:rsidRDefault="00FD57E0" w:rsidP="004676EF">
      <w:pPr>
        <w:rPr>
          <w:b/>
          <w:sz w:val="28"/>
          <w:szCs w:val="28"/>
        </w:rPr>
      </w:pPr>
      <w:r w:rsidRPr="008538B5">
        <w:rPr>
          <w:rFonts w:ascii="Calibri" w:hAnsi="Calibri" w:cs="Arial"/>
          <w:color w:val="000000"/>
          <w:sz w:val="24"/>
          <w:szCs w:val="24"/>
        </w:rPr>
        <w:lastRenderedPageBreak/>
        <w:br/>
      </w:r>
      <w:r w:rsidR="00AE6A92">
        <w:rPr>
          <w:b/>
          <w:noProof/>
        </w:rPr>
        <w:drawing>
          <wp:anchor distT="0" distB="0" distL="114300" distR="114300" simplePos="0" relativeHeight="251660288" behindDoc="0" locked="0" layoutInCell="1" allowOverlap="1" wp14:anchorId="5D1E9FF1" wp14:editId="7AEABC56">
            <wp:simplePos x="0" y="0"/>
            <wp:positionH relativeFrom="column">
              <wp:posOffset>5019675</wp:posOffset>
            </wp:positionH>
            <wp:positionV relativeFrom="paragraph">
              <wp:posOffset>0</wp:posOffset>
            </wp:positionV>
            <wp:extent cx="1403985" cy="110680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 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985" cy="1106805"/>
                    </a:xfrm>
                    <a:prstGeom prst="rect">
                      <a:avLst/>
                    </a:prstGeom>
                  </pic:spPr>
                </pic:pic>
              </a:graphicData>
            </a:graphic>
            <wp14:sizeRelH relativeFrom="page">
              <wp14:pctWidth>0</wp14:pctWidth>
            </wp14:sizeRelH>
            <wp14:sizeRelV relativeFrom="page">
              <wp14:pctHeight>0</wp14:pctHeight>
            </wp14:sizeRelV>
          </wp:anchor>
        </w:drawing>
      </w:r>
    </w:p>
    <w:p w:rsidR="008D5419" w:rsidRPr="00F75268" w:rsidRDefault="008D5419" w:rsidP="007938FE">
      <w:pPr>
        <w:jc w:val="right"/>
        <w:rPr>
          <w:b/>
          <w:sz w:val="28"/>
          <w:szCs w:val="28"/>
        </w:rPr>
      </w:pPr>
      <w:r w:rsidRPr="00F75268">
        <w:rPr>
          <w:b/>
          <w:sz w:val="28"/>
          <w:szCs w:val="28"/>
        </w:rPr>
        <w:t xml:space="preserve">VIRGINIA TOURISM CORPORATION </w:t>
      </w:r>
      <w:r w:rsidR="00F75268" w:rsidRPr="00F75268">
        <w:rPr>
          <w:b/>
          <w:sz w:val="28"/>
          <w:szCs w:val="28"/>
        </w:rPr>
        <w:br/>
      </w:r>
      <w:r w:rsidRPr="00F75268">
        <w:rPr>
          <w:b/>
          <w:sz w:val="28"/>
          <w:szCs w:val="28"/>
        </w:rPr>
        <w:t xml:space="preserve">MUSIC </w:t>
      </w:r>
      <w:r w:rsidR="00D7471F">
        <w:rPr>
          <w:b/>
          <w:sz w:val="28"/>
          <w:szCs w:val="28"/>
        </w:rPr>
        <w:t>FESTIVAL</w:t>
      </w:r>
      <w:r w:rsidRPr="00F75268">
        <w:rPr>
          <w:b/>
          <w:sz w:val="28"/>
          <w:szCs w:val="28"/>
        </w:rPr>
        <w:t xml:space="preserve"> SPONSORSHIP APPLICATION</w:t>
      </w:r>
    </w:p>
    <w:p w:rsidR="00F75268" w:rsidRPr="00CE5D93" w:rsidRDefault="00F75268" w:rsidP="007938FE">
      <w:pPr>
        <w:jc w:val="right"/>
        <w:rPr>
          <w:b/>
          <w:color w:val="FF0000"/>
          <w:sz w:val="28"/>
          <w:szCs w:val="28"/>
        </w:rPr>
      </w:pPr>
    </w:p>
    <w:p w:rsidR="00F75268" w:rsidRPr="00CE5D93" w:rsidRDefault="00D7471F" w:rsidP="00D7471F">
      <w:pPr>
        <w:rPr>
          <w:b/>
          <w:caps/>
          <w:color w:val="FF0000"/>
          <w:sz w:val="28"/>
          <w:szCs w:val="28"/>
          <w:u w:val="single"/>
        </w:rPr>
      </w:pPr>
      <w:r w:rsidRPr="00CE5D93">
        <w:rPr>
          <w:b/>
          <w:caps/>
          <w:color w:val="FF0000"/>
          <w:sz w:val="28"/>
          <w:szCs w:val="28"/>
          <w:u w:val="single"/>
        </w:rPr>
        <w:t>Section One</w:t>
      </w:r>
      <w:r w:rsidR="00584F9F" w:rsidRPr="00CE5D93">
        <w:rPr>
          <w:b/>
          <w:caps/>
          <w:color w:val="FF0000"/>
          <w:sz w:val="28"/>
          <w:szCs w:val="28"/>
          <w:u w:val="single"/>
        </w:rPr>
        <w:t xml:space="preserve"> – CONTACT INFORMATION AND FUNDING LEVEL REQUEST</w:t>
      </w:r>
    </w:p>
    <w:tbl>
      <w:tblPr>
        <w:tblStyle w:val="TableGrid"/>
        <w:tblW w:w="0" w:type="auto"/>
        <w:tblLook w:val="04A0" w:firstRow="1" w:lastRow="0" w:firstColumn="1" w:lastColumn="0" w:noHBand="0" w:noVBand="1"/>
      </w:tblPr>
      <w:tblGrid>
        <w:gridCol w:w="2245"/>
        <w:gridCol w:w="810"/>
        <w:gridCol w:w="2790"/>
        <w:gridCol w:w="810"/>
        <w:gridCol w:w="1170"/>
        <w:gridCol w:w="630"/>
        <w:gridCol w:w="2160"/>
      </w:tblGrid>
      <w:tr w:rsidR="008D5419" w:rsidTr="0009180E">
        <w:tc>
          <w:tcPr>
            <w:tcW w:w="2245" w:type="dxa"/>
          </w:tcPr>
          <w:p w:rsidR="008D5419" w:rsidRPr="008D5419" w:rsidRDefault="00D7471F" w:rsidP="00FC01FD">
            <w:pPr>
              <w:rPr>
                <w:b/>
              </w:rPr>
            </w:pPr>
            <w:r>
              <w:rPr>
                <w:b/>
              </w:rPr>
              <w:t xml:space="preserve">Official </w:t>
            </w:r>
            <w:r w:rsidR="008D5419" w:rsidRPr="008D5419">
              <w:rPr>
                <w:b/>
              </w:rPr>
              <w:t xml:space="preserve">Name of </w:t>
            </w:r>
            <w:r w:rsidR="00FC01FD">
              <w:rPr>
                <w:b/>
              </w:rPr>
              <w:t>Festival</w:t>
            </w:r>
          </w:p>
        </w:tc>
        <w:tc>
          <w:tcPr>
            <w:tcW w:w="8370" w:type="dxa"/>
            <w:gridSpan w:val="6"/>
          </w:tcPr>
          <w:p w:rsidR="008D5419" w:rsidRDefault="008D5419"/>
        </w:tc>
      </w:tr>
      <w:tr w:rsidR="008D5419" w:rsidTr="0009180E">
        <w:tc>
          <w:tcPr>
            <w:tcW w:w="2245" w:type="dxa"/>
          </w:tcPr>
          <w:p w:rsidR="008D5419" w:rsidRPr="008D5419" w:rsidRDefault="008D5419" w:rsidP="00FC01FD">
            <w:pPr>
              <w:rPr>
                <w:b/>
              </w:rPr>
            </w:pPr>
            <w:r w:rsidRPr="008D5419">
              <w:rPr>
                <w:b/>
              </w:rPr>
              <w:t>Date</w:t>
            </w:r>
            <w:r w:rsidR="00DF458B">
              <w:rPr>
                <w:b/>
              </w:rPr>
              <w:t>s</w:t>
            </w:r>
            <w:r w:rsidRPr="008D5419">
              <w:rPr>
                <w:b/>
              </w:rPr>
              <w:t xml:space="preserve"> of </w:t>
            </w:r>
            <w:r w:rsidR="00FC01FD">
              <w:rPr>
                <w:b/>
              </w:rPr>
              <w:t>Festival</w:t>
            </w:r>
          </w:p>
        </w:tc>
        <w:tc>
          <w:tcPr>
            <w:tcW w:w="8370" w:type="dxa"/>
            <w:gridSpan w:val="6"/>
          </w:tcPr>
          <w:p w:rsidR="008D5419" w:rsidRDefault="008D5419"/>
        </w:tc>
      </w:tr>
      <w:tr w:rsidR="00D7471F" w:rsidTr="0009180E">
        <w:tc>
          <w:tcPr>
            <w:tcW w:w="2245" w:type="dxa"/>
          </w:tcPr>
          <w:p w:rsidR="00D7471F" w:rsidRPr="008D5419" w:rsidRDefault="00D7471F">
            <w:pPr>
              <w:rPr>
                <w:b/>
              </w:rPr>
            </w:pPr>
            <w:r>
              <w:rPr>
                <w:b/>
              </w:rPr>
              <w:t>Festival Organization Name</w:t>
            </w:r>
          </w:p>
        </w:tc>
        <w:tc>
          <w:tcPr>
            <w:tcW w:w="8370" w:type="dxa"/>
            <w:gridSpan w:val="6"/>
          </w:tcPr>
          <w:p w:rsidR="00D7471F" w:rsidRDefault="00D7471F"/>
        </w:tc>
      </w:tr>
      <w:tr w:rsidR="008D5419" w:rsidTr="0009180E">
        <w:tc>
          <w:tcPr>
            <w:tcW w:w="2245" w:type="dxa"/>
          </w:tcPr>
          <w:p w:rsidR="008D5419" w:rsidRPr="008D5419" w:rsidRDefault="00FC01FD">
            <w:pPr>
              <w:rPr>
                <w:b/>
              </w:rPr>
            </w:pPr>
            <w:r>
              <w:rPr>
                <w:b/>
              </w:rPr>
              <w:t xml:space="preserve">Primary Festival </w:t>
            </w:r>
            <w:r w:rsidR="008D5419" w:rsidRPr="008D5419">
              <w:rPr>
                <w:b/>
              </w:rPr>
              <w:t>Contact Person</w:t>
            </w:r>
          </w:p>
        </w:tc>
        <w:tc>
          <w:tcPr>
            <w:tcW w:w="8370" w:type="dxa"/>
            <w:gridSpan w:val="6"/>
          </w:tcPr>
          <w:p w:rsidR="008D5419" w:rsidRDefault="008D5419"/>
        </w:tc>
      </w:tr>
      <w:tr w:rsidR="008D5419" w:rsidTr="0009180E">
        <w:tc>
          <w:tcPr>
            <w:tcW w:w="2245" w:type="dxa"/>
          </w:tcPr>
          <w:p w:rsidR="008D5419" w:rsidRPr="008D5419" w:rsidRDefault="008D5419">
            <w:pPr>
              <w:rPr>
                <w:b/>
              </w:rPr>
            </w:pPr>
            <w:r w:rsidRPr="008D5419">
              <w:rPr>
                <w:b/>
              </w:rPr>
              <w:t>Title</w:t>
            </w:r>
          </w:p>
        </w:tc>
        <w:tc>
          <w:tcPr>
            <w:tcW w:w="8370" w:type="dxa"/>
            <w:gridSpan w:val="6"/>
          </w:tcPr>
          <w:p w:rsidR="008D5419" w:rsidRDefault="008D5419"/>
        </w:tc>
      </w:tr>
      <w:tr w:rsidR="008D5419" w:rsidTr="0009180E">
        <w:tc>
          <w:tcPr>
            <w:tcW w:w="2245" w:type="dxa"/>
          </w:tcPr>
          <w:p w:rsidR="008D5419" w:rsidRPr="008D5419" w:rsidRDefault="008D5419">
            <w:pPr>
              <w:rPr>
                <w:b/>
              </w:rPr>
            </w:pPr>
            <w:r w:rsidRPr="008D5419">
              <w:rPr>
                <w:b/>
              </w:rPr>
              <w:t>Mailing Address</w:t>
            </w:r>
          </w:p>
        </w:tc>
        <w:tc>
          <w:tcPr>
            <w:tcW w:w="8370" w:type="dxa"/>
            <w:gridSpan w:val="6"/>
          </w:tcPr>
          <w:p w:rsidR="008D5419" w:rsidRDefault="008D5419"/>
        </w:tc>
      </w:tr>
      <w:tr w:rsidR="00046116" w:rsidTr="00046116">
        <w:tc>
          <w:tcPr>
            <w:tcW w:w="2245" w:type="dxa"/>
          </w:tcPr>
          <w:p w:rsidR="00046116" w:rsidRDefault="00046116" w:rsidP="00D30308"/>
        </w:tc>
        <w:tc>
          <w:tcPr>
            <w:tcW w:w="810" w:type="dxa"/>
          </w:tcPr>
          <w:p w:rsidR="00046116" w:rsidRDefault="00046116" w:rsidP="00D30308">
            <w:r w:rsidRPr="008D5419">
              <w:rPr>
                <w:b/>
              </w:rPr>
              <w:t>City</w:t>
            </w:r>
          </w:p>
        </w:tc>
        <w:tc>
          <w:tcPr>
            <w:tcW w:w="2790" w:type="dxa"/>
          </w:tcPr>
          <w:p w:rsidR="00046116" w:rsidRPr="00A80E47" w:rsidRDefault="00046116" w:rsidP="00D30308"/>
        </w:tc>
        <w:tc>
          <w:tcPr>
            <w:tcW w:w="810" w:type="dxa"/>
          </w:tcPr>
          <w:p w:rsidR="00046116" w:rsidRPr="008D5419" w:rsidRDefault="00046116" w:rsidP="00D30308">
            <w:pPr>
              <w:rPr>
                <w:b/>
              </w:rPr>
            </w:pPr>
            <w:r>
              <w:rPr>
                <w:b/>
              </w:rPr>
              <w:t>State</w:t>
            </w:r>
          </w:p>
        </w:tc>
        <w:tc>
          <w:tcPr>
            <w:tcW w:w="1170" w:type="dxa"/>
          </w:tcPr>
          <w:p w:rsidR="00046116" w:rsidRPr="00A80E47" w:rsidRDefault="00046116" w:rsidP="00D30308"/>
        </w:tc>
        <w:tc>
          <w:tcPr>
            <w:tcW w:w="630" w:type="dxa"/>
          </w:tcPr>
          <w:p w:rsidR="00046116" w:rsidRPr="008D5419" w:rsidRDefault="00046116" w:rsidP="00D30308">
            <w:pPr>
              <w:rPr>
                <w:b/>
              </w:rPr>
            </w:pPr>
            <w:r w:rsidRPr="008D5419">
              <w:rPr>
                <w:b/>
              </w:rPr>
              <w:t>Zip</w:t>
            </w:r>
          </w:p>
        </w:tc>
        <w:tc>
          <w:tcPr>
            <w:tcW w:w="2160" w:type="dxa"/>
          </w:tcPr>
          <w:p w:rsidR="00046116" w:rsidRPr="00A80E47" w:rsidRDefault="00046116" w:rsidP="00D30308"/>
        </w:tc>
      </w:tr>
      <w:tr w:rsidR="008D5419" w:rsidTr="0009180E">
        <w:tc>
          <w:tcPr>
            <w:tcW w:w="2245" w:type="dxa"/>
          </w:tcPr>
          <w:p w:rsidR="008D5419" w:rsidRPr="008D5419" w:rsidRDefault="008D5419">
            <w:pPr>
              <w:rPr>
                <w:b/>
              </w:rPr>
            </w:pPr>
            <w:r w:rsidRPr="008D5419">
              <w:rPr>
                <w:b/>
              </w:rPr>
              <w:t>Physical Address</w:t>
            </w:r>
          </w:p>
        </w:tc>
        <w:tc>
          <w:tcPr>
            <w:tcW w:w="8370" w:type="dxa"/>
            <w:gridSpan w:val="6"/>
          </w:tcPr>
          <w:p w:rsidR="008D5419" w:rsidRDefault="008D5419"/>
        </w:tc>
      </w:tr>
      <w:tr w:rsidR="00046116" w:rsidTr="00D30308">
        <w:tc>
          <w:tcPr>
            <w:tcW w:w="2245" w:type="dxa"/>
          </w:tcPr>
          <w:p w:rsidR="00046116" w:rsidRDefault="00046116" w:rsidP="00D30308"/>
        </w:tc>
        <w:tc>
          <w:tcPr>
            <w:tcW w:w="810" w:type="dxa"/>
          </w:tcPr>
          <w:p w:rsidR="00046116" w:rsidRDefault="00046116" w:rsidP="00D30308">
            <w:r w:rsidRPr="008D5419">
              <w:rPr>
                <w:b/>
              </w:rPr>
              <w:t>City</w:t>
            </w:r>
          </w:p>
        </w:tc>
        <w:tc>
          <w:tcPr>
            <w:tcW w:w="2790" w:type="dxa"/>
          </w:tcPr>
          <w:p w:rsidR="00046116" w:rsidRPr="00A80E47" w:rsidRDefault="00046116" w:rsidP="00D30308"/>
        </w:tc>
        <w:tc>
          <w:tcPr>
            <w:tcW w:w="810" w:type="dxa"/>
          </w:tcPr>
          <w:p w:rsidR="00046116" w:rsidRPr="008D5419" w:rsidRDefault="00046116" w:rsidP="00D30308">
            <w:pPr>
              <w:rPr>
                <w:b/>
              </w:rPr>
            </w:pPr>
            <w:r>
              <w:rPr>
                <w:b/>
              </w:rPr>
              <w:t>State</w:t>
            </w:r>
          </w:p>
        </w:tc>
        <w:tc>
          <w:tcPr>
            <w:tcW w:w="1170" w:type="dxa"/>
          </w:tcPr>
          <w:p w:rsidR="00046116" w:rsidRPr="00A80E47" w:rsidRDefault="00046116" w:rsidP="00D30308"/>
        </w:tc>
        <w:tc>
          <w:tcPr>
            <w:tcW w:w="630" w:type="dxa"/>
          </w:tcPr>
          <w:p w:rsidR="00046116" w:rsidRPr="008D5419" w:rsidRDefault="00046116" w:rsidP="00D30308">
            <w:pPr>
              <w:rPr>
                <w:b/>
              </w:rPr>
            </w:pPr>
            <w:r w:rsidRPr="008D5419">
              <w:rPr>
                <w:b/>
              </w:rPr>
              <w:t>Zip</w:t>
            </w:r>
          </w:p>
        </w:tc>
        <w:tc>
          <w:tcPr>
            <w:tcW w:w="2160" w:type="dxa"/>
          </w:tcPr>
          <w:p w:rsidR="00046116" w:rsidRPr="00A80E47" w:rsidRDefault="00046116" w:rsidP="00D30308"/>
        </w:tc>
      </w:tr>
      <w:tr w:rsidR="008D5419" w:rsidTr="0009180E">
        <w:tc>
          <w:tcPr>
            <w:tcW w:w="2245" w:type="dxa"/>
          </w:tcPr>
          <w:p w:rsidR="008D5419" w:rsidRPr="008D5419" w:rsidRDefault="008D5419" w:rsidP="008D5419">
            <w:pPr>
              <w:rPr>
                <w:b/>
              </w:rPr>
            </w:pPr>
            <w:r w:rsidRPr="008D5419">
              <w:rPr>
                <w:b/>
              </w:rPr>
              <w:t>Phone</w:t>
            </w:r>
          </w:p>
        </w:tc>
        <w:tc>
          <w:tcPr>
            <w:tcW w:w="8370" w:type="dxa"/>
            <w:gridSpan w:val="6"/>
          </w:tcPr>
          <w:p w:rsidR="008D5419" w:rsidRDefault="008D5419" w:rsidP="008D5419"/>
        </w:tc>
      </w:tr>
      <w:tr w:rsidR="008D5419" w:rsidTr="0009180E">
        <w:tc>
          <w:tcPr>
            <w:tcW w:w="2245" w:type="dxa"/>
          </w:tcPr>
          <w:p w:rsidR="008D5419" w:rsidRPr="008D5419" w:rsidRDefault="008D5419" w:rsidP="008D5419">
            <w:pPr>
              <w:rPr>
                <w:b/>
              </w:rPr>
            </w:pPr>
            <w:r w:rsidRPr="008D5419">
              <w:rPr>
                <w:b/>
              </w:rPr>
              <w:t>Email</w:t>
            </w:r>
          </w:p>
        </w:tc>
        <w:tc>
          <w:tcPr>
            <w:tcW w:w="8370" w:type="dxa"/>
            <w:gridSpan w:val="6"/>
          </w:tcPr>
          <w:p w:rsidR="008D5419" w:rsidRDefault="008D5419" w:rsidP="008D5419"/>
        </w:tc>
      </w:tr>
      <w:tr w:rsidR="008D5419" w:rsidTr="0009180E">
        <w:tc>
          <w:tcPr>
            <w:tcW w:w="2245" w:type="dxa"/>
          </w:tcPr>
          <w:p w:rsidR="008D5419" w:rsidRPr="008D5419" w:rsidRDefault="008D5419" w:rsidP="008D5419">
            <w:pPr>
              <w:rPr>
                <w:b/>
              </w:rPr>
            </w:pPr>
            <w:r w:rsidRPr="008D5419">
              <w:rPr>
                <w:b/>
              </w:rPr>
              <w:t>Website</w:t>
            </w:r>
          </w:p>
        </w:tc>
        <w:tc>
          <w:tcPr>
            <w:tcW w:w="8370" w:type="dxa"/>
            <w:gridSpan w:val="6"/>
          </w:tcPr>
          <w:p w:rsidR="008D5419" w:rsidRDefault="008D5419" w:rsidP="008D5419"/>
        </w:tc>
      </w:tr>
      <w:tr w:rsidR="008D5419" w:rsidTr="0009180E">
        <w:tc>
          <w:tcPr>
            <w:tcW w:w="2245" w:type="dxa"/>
          </w:tcPr>
          <w:p w:rsidR="008D5419" w:rsidRPr="008D5419" w:rsidRDefault="008D5419" w:rsidP="008D5419">
            <w:pPr>
              <w:rPr>
                <w:b/>
              </w:rPr>
            </w:pPr>
            <w:r w:rsidRPr="008D5419">
              <w:rPr>
                <w:b/>
              </w:rPr>
              <w:t>Federal Employer Identification Number</w:t>
            </w:r>
          </w:p>
        </w:tc>
        <w:tc>
          <w:tcPr>
            <w:tcW w:w="8370" w:type="dxa"/>
            <w:gridSpan w:val="6"/>
          </w:tcPr>
          <w:p w:rsidR="008D5419" w:rsidRDefault="008D5419" w:rsidP="008D5419"/>
        </w:tc>
      </w:tr>
    </w:tbl>
    <w:p w:rsidR="0054579D" w:rsidRDefault="0054579D"/>
    <w:tbl>
      <w:tblPr>
        <w:tblStyle w:val="TableGrid"/>
        <w:tblW w:w="0" w:type="auto"/>
        <w:tblLook w:val="04A0" w:firstRow="1" w:lastRow="0" w:firstColumn="1" w:lastColumn="0" w:noHBand="0" w:noVBand="1"/>
      </w:tblPr>
      <w:tblGrid>
        <w:gridCol w:w="2875"/>
        <w:gridCol w:w="7740"/>
      </w:tblGrid>
      <w:tr w:rsidR="00E75EED" w:rsidTr="0009180E">
        <w:tc>
          <w:tcPr>
            <w:tcW w:w="2875" w:type="dxa"/>
          </w:tcPr>
          <w:p w:rsidR="00E75EED" w:rsidRPr="00E75EED" w:rsidRDefault="00E75EED">
            <w:pPr>
              <w:rPr>
                <w:b/>
              </w:rPr>
            </w:pPr>
            <w:r w:rsidRPr="00E75EED">
              <w:rPr>
                <w:b/>
              </w:rPr>
              <w:t>Amount of Funding Request</w:t>
            </w:r>
            <w:r w:rsidR="00FC01FD">
              <w:rPr>
                <w:b/>
              </w:rPr>
              <w:t>ed</w:t>
            </w:r>
          </w:p>
        </w:tc>
        <w:tc>
          <w:tcPr>
            <w:tcW w:w="7740" w:type="dxa"/>
          </w:tcPr>
          <w:p w:rsidR="00E75EED" w:rsidRDefault="001C1DE1" w:rsidP="00A504C8">
            <w:r>
              <w:t>$</w:t>
            </w:r>
            <w:r w:rsidR="00A80E47">
              <w:t xml:space="preserve"> </w:t>
            </w:r>
          </w:p>
        </w:tc>
      </w:tr>
      <w:tr w:rsidR="00E75EED" w:rsidTr="0009180E">
        <w:tc>
          <w:tcPr>
            <w:tcW w:w="10615" w:type="dxa"/>
            <w:gridSpan w:val="2"/>
          </w:tcPr>
          <w:p w:rsidR="00E75EED" w:rsidRDefault="001D0460" w:rsidP="00752D22">
            <w:r>
              <w:rPr>
                <w:b/>
              </w:rPr>
              <w:t>Eligible festivals may apply for up to a maximum</w:t>
            </w:r>
            <w:r w:rsidRPr="001D0460">
              <w:rPr>
                <w:b/>
                <w:color w:val="FF0000"/>
              </w:rPr>
              <w:t xml:space="preserve"> $10,000 </w:t>
            </w:r>
            <w:r>
              <w:rPr>
                <w:b/>
              </w:rPr>
              <w:t xml:space="preserve">in funding.  </w:t>
            </w:r>
            <w:r w:rsidRPr="00343ACA">
              <w:t xml:space="preserve">$1,000 of your award will be in-kind in the form of VIFML banners, and installation of the Virginia </w:t>
            </w:r>
            <w:proofErr w:type="spellStart"/>
            <w:r w:rsidRPr="00343ACA">
              <w:t>LOVEWorks</w:t>
            </w:r>
            <w:proofErr w:type="spellEnd"/>
            <w:r w:rsidRPr="00343ACA">
              <w:t xml:space="preserve"> onsite at your festival.  For example, if you apply for $5000.00, your cash award will be $4,000.00 plus the $1,000.00 in VIFML items.  </w:t>
            </w:r>
          </w:p>
        </w:tc>
      </w:tr>
    </w:tbl>
    <w:p w:rsidR="00FC01FD" w:rsidRDefault="00FC01FD">
      <w:pPr>
        <w:rPr>
          <w:b/>
          <w:u w:val="single"/>
        </w:rPr>
      </w:pPr>
    </w:p>
    <w:p w:rsidR="00FC01FD" w:rsidRDefault="00D768EC">
      <w:pPr>
        <w:rPr>
          <w:b/>
          <w:u w:val="single"/>
        </w:rPr>
      </w:pPr>
      <w:r>
        <w:rPr>
          <w:b/>
          <w:u w:val="single"/>
        </w:rPr>
        <w:t>Authorization for Application</w:t>
      </w:r>
    </w:p>
    <w:p w:rsidR="0020793F" w:rsidRDefault="00D768EC">
      <w:r w:rsidRPr="00997C2C">
        <w:t>I hereby certify I am authorized to sign this application requesting funding from th</w:t>
      </w:r>
      <w:r w:rsidR="003260D3" w:rsidRPr="00997C2C">
        <w:t xml:space="preserve">e Virginia Tourism Corporation (VTC). </w:t>
      </w:r>
      <w:r w:rsidRPr="00997C2C">
        <w:t xml:space="preserve"> I </w:t>
      </w:r>
      <w:r w:rsidR="00415EEB" w:rsidRPr="00997C2C">
        <w:t>acknowledge</w:t>
      </w:r>
      <w:r w:rsidRPr="00997C2C">
        <w:t xml:space="preserve"> that upon successful approval of the VTC Music Festival Sponsorship application – and before </w:t>
      </w:r>
      <w:r w:rsidR="00F202CF" w:rsidRPr="00997C2C">
        <w:t>receiving</w:t>
      </w:r>
      <w:r w:rsidRPr="00997C2C">
        <w:t xml:space="preserve"> funding payment – that I, as </w:t>
      </w:r>
      <w:r w:rsidR="00D30C5F" w:rsidRPr="00997C2C">
        <w:t xml:space="preserve">festival </w:t>
      </w:r>
      <w:r w:rsidR="009F654D" w:rsidRPr="00997C2C">
        <w:t>designee will</w:t>
      </w:r>
      <w:r w:rsidRPr="00997C2C">
        <w:t xml:space="preserve"> be required to sign a </w:t>
      </w:r>
      <w:r w:rsidR="00176C24" w:rsidRPr="00997C2C">
        <w:t xml:space="preserve">VTC </w:t>
      </w:r>
      <w:r w:rsidRPr="00997C2C">
        <w:t xml:space="preserve">Letter of Agreement confirming the benefits given to VTC as a sponsor of the festival, </w:t>
      </w:r>
      <w:r w:rsidR="00D30C5F" w:rsidRPr="00997C2C">
        <w:t>and</w:t>
      </w:r>
      <w:r w:rsidRPr="00997C2C">
        <w:t xml:space="preserve"> confirming remedies if - for whatever reason - the festival is not held, or elements or benefits are not delivered to VTC.</w:t>
      </w:r>
    </w:p>
    <w:p w:rsidR="00D768EC" w:rsidRPr="00D768EC" w:rsidRDefault="001D0460">
      <w:r>
        <w:br/>
      </w:r>
    </w:p>
    <w:p w:rsidR="00FC01FD" w:rsidRDefault="00D768EC">
      <w:pPr>
        <w:rPr>
          <w:b/>
        </w:rPr>
      </w:pPr>
      <w:r w:rsidRPr="00A46198">
        <w:rPr>
          <w:b/>
        </w:rPr>
        <w:t>_____________________________________________</w:t>
      </w:r>
      <w:r w:rsidRPr="00A46198">
        <w:rPr>
          <w:b/>
        </w:rPr>
        <w:tab/>
      </w:r>
      <w:r>
        <w:rPr>
          <w:b/>
        </w:rPr>
        <w:tab/>
      </w:r>
      <w:r>
        <w:rPr>
          <w:b/>
        </w:rPr>
        <w:tab/>
      </w:r>
      <w:r w:rsidR="00A46198">
        <w:rPr>
          <w:b/>
        </w:rPr>
        <w:t>___________________</w:t>
      </w:r>
      <w:r w:rsidR="00A46198">
        <w:rPr>
          <w:b/>
        </w:rPr>
        <w:br/>
      </w:r>
      <w:r w:rsidRPr="00D768EC">
        <w:rPr>
          <w:b/>
        </w:rPr>
        <w:t>Authorized Signature</w:t>
      </w:r>
      <w:r>
        <w:rPr>
          <w:b/>
        </w:rPr>
        <w:tab/>
      </w:r>
      <w:r>
        <w:rPr>
          <w:b/>
        </w:rPr>
        <w:tab/>
      </w:r>
      <w:r>
        <w:rPr>
          <w:b/>
        </w:rPr>
        <w:tab/>
      </w:r>
      <w:r>
        <w:rPr>
          <w:b/>
        </w:rPr>
        <w:tab/>
      </w:r>
      <w:r>
        <w:rPr>
          <w:b/>
        </w:rPr>
        <w:tab/>
      </w:r>
      <w:r>
        <w:rPr>
          <w:b/>
        </w:rPr>
        <w:tab/>
      </w:r>
      <w:r>
        <w:rPr>
          <w:b/>
        </w:rPr>
        <w:tab/>
        <w:t>Date</w:t>
      </w:r>
    </w:p>
    <w:p w:rsidR="00FD3275" w:rsidRDefault="00FD3275">
      <w:pPr>
        <w:rPr>
          <w:b/>
        </w:rPr>
      </w:pPr>
    </w:p>
    <w:p w:rsidR="001C1DE1" w:rsidRPr="00CE5D93" w:rsidRDefault="00584F9F">
      <w:pPr>
        <w:rPr>
          <w:b/>
          <w:color w:val="FF0000"/>
          <w:sz w:val="28"/>
          <w:szCs w:val="28"/>
          <w:u w:val="single"/>
        </w:rPr>
      </w:pPr>
      <w:r w:rsidRPr="00CE5D93">
        <w:rPr>
          <w:b/>
          <w:color w:val="FF0000"/>
          <w:sz w:val="28"/>
          <w:szCs w:val="28"/>
          <w:u w:val="single"/>
        </w:rPr>
        <w:t xml:space="preserve">SECTION TWO – </w:t>
      </w:r>
      <w:r w:rsidR="00414733" w:rsidRPr="00CE5D93">
        <w:rPr>
          <w:b/>
          <w:color w:val="FF0000"/>
          <w:sz w:val="28"/>
          <w:szCs w:val="28"/>
          <w:u w:val="single"/>
        </w:rPr>
        <w:t>FESTIVAL DESCRIPTION AND FUND USE</w:t>
      </w:r>
    </w:p>
    <w:p w:rsidR="00DF5284" w:rsidRPr="00DF5284" w:rsidRDefault="00DF5284" w:rsidP="00DF5284">
      <w:pPr>
        <w:rPr>
          <w:b/>
          <w:sz w:val="24"/>
          <w:szCs w:val="24"/>
        </w:rPr>
      </w:pPr>
      <w:r w:rsidRPr="00DF5284">
        <w:rPr>
          <w:b/>
          <w:sz w:val="24"/>
          <w:szCs w:val="24"/>
        </w:rPr>
        <w:lastRenderedPageBreak/>
        <w:t>Answer the following, in the order given, on ONE PAGE TOTAL.</w:t>
      </w:r>
    </w:p>
    <w:p w:rsidR="00A127FB" w:rsidRPr="00EB462E" w:rsidRDefault="00414733" w:rsidP="003E27F0">
      <w:pPr>
        <w:pStyle w:val="ListParagraph"/>
        <w:numPr>
          <w:ilvl w:val="0"/>
          <w:numId w:val="11"/>
        </w:numPr>
        <w:rPr>
          <w:b/>
          <w:sz w:val="24"/>
          <w:szCs w:val="24"/>
        </w:rPr>
      </w:pPr>
      <w:r w:rsidRPr="00EB462E">
        <w:rPr>
          <w:b/>
          <w:sz w:val="24"/>
          <w:szCs w:val="24"/>
        </w:rPr>
        <w:t>Tell us about your festival</w:t>
      </w:r>
    </w:p>
    <w:p w:rsidR="00451A9B" w:rsidRPr="00EB462E" w:rsidRDefault="00E9067E" w:rsidP="00DF5284">
      <w:pPr>
        <w:pStyle w:val="ListParagraph"/>
        <w:numPr>
          <w:ilvl w:val="1"/>
          <w:numId w:val="19"/>
        </w:numPr>
        <w:rPr>
          <w:b/>
        </w:rPr>
      </w:pPr>
      <w:r>
        <w:rPr>
          <w:b/>
        </w:rPr>
        <w:t>Describe your music festival and include w</w:t>
      </w:r>
      <w:r w:rsidR="00414733" w:rsidRPr="00EB462E">
        <w:rPr>
          <w:b/>
        </w:rPr>
        <w:t>hat makes your music festival unique in the region</w:t>
      </w:r>
      <w:r w:rsidR="00451A9B" w:rsidRPr="00EB462E">
        <w:rPr>
          <w:b/>
        </w:rPr>
        <w:t>?</w:t>
      </w:r>
      <w:r w:rsidR="00CE5D93" w:rsidRPr="00EB462E">
        <w:rPr>
          <w:b/>
        </w:rPr>
        <w:br/>
      </w:r>
    </w:p>
    <w:p w:rsidR="00AB3CFB" w:rsidRPr="00EB462E" w:rsidRDefault="00AB3CFB" w:rsidP="00DF5284">
      <w:pPr>
        <w:pStyle w:val="ListParagraph"/>
        <w:numPr>
          <w:ilvl w:val="1"/>
          <w:numId w:val="19"/>
        </w:numPr>
        <w:rPr>
          <w:b/>
        </w:rPr>
      </w:pPr>
      <w:r w:rsidRPr="00EB462E">
        <w:rPr>
          <w:b/>
        </w:rPr>
        <w:t>What do you want to accomplish?</w:t>
      </w:r>
      <w:r w:rsidR="00CE5D93" w:rsidRPr="00EB462E">
        <w:rPr>
          <w:b/>
        </w:rPr>
        <w:br/>
      </w:r>
    </w:p>
    <w:p w:rsidR="00451A9B" w:rsidRPr="00EB462E" w:rsidRDefault="00451A9B" w:rsidP="00DF5284">
      <w:pPr>
        <w:pStyle w:val="ListParagraph"/>
        <w:numPr>
          <w:ilvl w:val="1"/>
          <w:numId w:val="19"/>
        </w:numPr>
        <w:rPr>
          <w:b/>
        </w:rPr>
      </w:pPr>
      <w:r w:rsidRPr="00EB462E">
        <w:rPr>
          <w:b/>
        </w:rPr>
        <w:t xml:space="preserve">What </w:t>
      </w:r>
      <w:r w:rsidR="00414733" w:rsidRPr="00EB462E">
        <w:rPr>
          <w:b/>
        </w:rPr>
        <w:t>type of entertainment</w:t>
      </w:r>
      <w:r w:rsidRPr="00EB462E">
        <w:rPr>
          <w:b/>
        </w:rPr>
        <w:t xml:space="preserve"> is offered?</w:t>
      </w:r>
      <w:r w:rsidR="00CE5D93" w:rsidRPr="00EB462E">
        <w:rPr>
          <w:b/>
        </w:rPr>
        <w:br/>
      </w:r>
    </w:p>
    <w:p w:rsidR="008B1451" w:rsidRPr="00EB462E" w:rsidRDefault="00451A9B" w:rsidP="00DF5284">
      <w:pPr>
        <w:pStyle w:val="ListParagraph"/>
        <w:numPr>
          <w:ilvl w:val="1"/>
          <w:numId w:val="19"/>
        </w:numPr>
        <w:rPr>
          <w:b/>
        </w:rPr>
      </w:pPr>
      <w:r w:rsidRPr="00EB462E">
        <w:rPr>
          <w:b/>
        </w:rPr>
        <w:t xml:space="preserve">What is your </w:t>
      </w:r>
      <w:r w:rsidR="00414733" w:rsidRPr="00EB462E">
        <w:rPr>
          <w:b/>
        </w:rPr>
        <w:t>run of show</w:t>
      </w:r>
      <w:r w:rsidRPr="00EB462E">
        <w:rPr>
          <w:b/>
        </w:rPr>
        <w:t>?</w:t>
      </w:r>
      <w:r w:rsidR="00CE5D93" w:rsidRPr="00EB462E">
        <w:rPr>
          <w:b/>
        </w:rPr>
        <w:br/>
      </w:r>
      <w:r w:rsidR="00414733" w:rsidRPr="00EB462E">
        <w:rPr>
          <w:b/>
        </w:rPr>
        <w:t xml:space="preserve"> </w:t>
      </w:r>
    </w:p>
    <w:p w:rsidR="008B1451" w:rsidRPr="00EB462E" w:rsidRDefault="008B1451" w:rsidP="00DF5284">
      <w:pPr>
        <w:pStyle w:val="ListParagraph"/>
        <w:numPr>
          <w:ilvl w:val="1"/>
          <w:numId w:val="19"/>
        </w:numPr>
        <w:rPr>
          <w:b/>
        </w:rPr>
      </w:pPr>
      <w:r w:rsidRPr="00EB462E">
        <w:rPr>
          <w:b/>
        </w:rPr>
        <w:t>W</w:t>
      </w:r>
      <w:r w:rsidR="009F654D" w:rsidRPr="00EB462E">
        <w:rPr>
          <w:b/>
        </w:rPr>
        <w:t xml:space="preserve">ho is your target </w:t>
      </w:r>
      <w:r w:rsidRPr="00EB462E">
        <w:rPr>
          <w:b/>
        </w:rPr>
        <w:t xml:space="preserve">audience and </w:t>
      </w:r>
      <w:r w:rsidR="009F654D" w:rsidRPr="00EB462E">
        <w:rPr>
          <w:b/>
        </w:rPr>
        <w:t>market</w:t>
      </w:r>
      <w:r w:rsidR="00CE5D93" w:rsidRPr="00EB462E">
        <w:rPr>
          <w:b/>
        </w:rPr>
        <w:t>?  How do you determine your target audience and market?</w:t>
      </w:r>
      <w:r w:rsidR="00BF38BD">
        <w:rPr>
          <w:b/>
        </w:rPr>
        <w:t xml:space="preserve"> What is a quick overview of you</w:t>
      </w:r>
      <w:r w:rsidR="00AC23D8">
        <w:rPr>
          <w:b/>
        </w:rPr>
        <w:t>r</w:t>
      </w:r>
      <w:r w:rsidR="00BF38BD">
        <w:rPr>
          <w:b/>
        </w:rPr>
        <w:t xml:space="preserve"> festival marketing plan?</w:t>
      </w:r>
      <w:r w:rsidR="00CE5D93" w:rsidRPr="00EB462E">
        <w:rPr>
          <w:b/>
        </w:rPr>
        <w:br/>
      </w:r>
    </w:p>
    <w:p w:rsidR="008B1451" w:rsidRDefault="008B1451" w:rsidP="00DF5284">
      <w:pPr>
        <w:pStyle w:val="ListParagraph"/>
        <w:numPr>
          <w:ilvl w:val="1"/>
          <w:numId w:val="19"/>
        </w:numPr>
        <w:rPr>
          <w:b/>
        </w:rPr>
      </w:pPr>
      <w:r w:rsidRPr="00EB462E">
        <w:rPr>
          <w:b/>
        </w:rPr>
        <w:t>What is your</w:t>
      </w:r>
      <w:r w:rsidR="00414733" w:rsidRPr="00EB462E">
        <w:rPr>
          <w:b/>
        </w:rPr>
        <w:t xml:space="preserve"> event</w:t>
      </w:r>
      <w:r w:rsidRPr="00EB462E">
        <w:rPr>
          <w:b/>
        </w:rPr>
        <w:t>’</w:t>
      </w:r>
      <w:r w:rsidR="00414733" w:rsidRPr="00EB462E">
        <w:rPr>
          <w:b/>
        </w:rPr>
        <w:t>s role i</w:t>
      </w:r>
      <w:r w:rsidRPr="00EB462E">
        <w:rPr>
          <w:b/>
        </w:rPr>
        <w:t>n your local tourism economy?</w:t>
      </w:r>
      <w:r w:rsidR="00CE5D93" w:rsidRPr="00EB462E">
        <w:rPr>
          <w:b/>
        </w:rPr>
        <w:br/>
      </w:r>
    </w:p>
    <w:p w:rsidR="00DF5284" w:rsidRPr="00DF5284" w:rsidRDefault="00DF5284" w:rsidP="00DF5284">
      <w:pPr>
        <w:rPr>
          <w:b/>
          <w:sz w:val="24"/>
          <w:szCs w:val="24"/>
        </w:rPr>
      </w:pPr>
      <w:r w:rsidRPr="00DF5284">
        <w:rPr>
          <w:b/>
          <w:sz w:val="24"/>
          <w:szCs w:val="24"/>
        </w:rPr>
        <w:t>Answer the following, in the order given, on ONE PAGE TOTAL.</w:t>
      </w:r>
    </w:p>
    <w:p w:rsidR="00414733" w:rsidRPr="00DF458B" w:rsidRDefault="00414733" w:rsidP="008B1451">
      <w:pPr>
        <w:pStyle w:val="ListParagraph"/>
        <w:ind w:left="1440"/>
        <w:rPr>
          <w:b/>
          <w:sz w:val="24"/>
          <w:szCs w:val="24"/>
        </w:rPr>
      </w:pPr>
    </w:p>
    <w:p w:rsidR="00AB3CFB" w:rsidRPr="00EB462E" w:rsidRDefault="00AB3CFB" w:rsidP="003E27F0">
      <w:pPr>
        <w:pStyle w:val="ListParagraph"/>
        <w:numPr>
          <w:ilvl w:val="0"/>
          <w:numId w:val="11"/>
        </w:numPr>
        <w:rPr>
          <w:b/>
          <w:sz w:val="24"/>
          <w:szCs w:val="24"/>
        </w:rPr>
      </w:pPr>
      <w:r w:rsidRPr="00EB462E">
        <w:rPr>
          <w:b/>
          <w:sz w:val="24"/>
          <w:szCs w:val="24"/>
        </w:rPr>
        <w:t>Tell us for what you will use the VTC Music Festival Sponsorship funds</w:t>
      </w:r>
    </w:p>
    <w:p w:rsidR="00306BB4" w:rsidRPr="00EB462E" w:rsidRDefault="00306BB4" w:rsidP="00DF5284">
      <w:pPr>
        <w:pStyle w:val="ListParagraph"/>
        <w:numPr>
          <w:ilvl w:val="1"/>
          <w:numId w:val="20"/>
        </w:numPr>
        <w:rPr>
          <w:b/>
        </w:rPr>
      </w:pPr>
      <w:r w:rsidRPr="00EB462E">
        <w:rPr>
          <w:b/>
        </w:rPr>
        <w:t xml:space="preserve">Give a brief narrative </w:t>
      </w:r>
      <w:r w:rsidR="002E3C68" w:rsidRPr="00EB462E">
        <w:rPr>
          <w:b/>
        </w:rPr>
        <w:t xml:space="preserve">(one paragraph) </w:t>
      </w:r>
      <w:r w:rsidRPr="00EB462E">
        <w:rPr>
          <w:b/>
        </w:rPr>
        <w:t>about how you will use the VTC funds</w:t>
      </w:r>
      <w:r w:rsidR="002E3C68" w:rsidRPr="00EB462E">
        <w:rPr>
          <w:b/>
        </w:rPr>
        <w:t>.</w:t>
      </w:r>
      <w:r w:rsidR="00CE5D93" w:rsidRPr="00EB462E">
        <w:rPr>
          <w:b/>
        </w:rPr>
        <w:br/>
      </w:r>
    </w:p>
    <w:p w:rsidR="00AB3CFB" w:rsidRPr="00EB462E" w:rsidRDefault="00AB3CFB" w:rsidP="00DF5284">
      <w:pPr>
        <w:pStyle w:val="ListParagraph"/>
        <w:numPr>
          <w:ilvl w:val="1"/>
          <w:numId w:val="20"/>
        </w:numPr>
        <w:rPr>
          <w:b/>
        </w:rPr>
      </w:pPr>
      <w:r w:rsidRPr="00EB462E">
        <w:rPr>
          <w:b/>
        </w:rPr>
        <w:t>Complete the following table</w:t>
      </w:r>
      <w:r w:rsidR="002E3C68" w:rsidRPr="00EB462E">
        <w:rPr>
          <w:b/>
        </w:rPr>
        <w:t xml:space="preserve"> showing your fund usage</w:t>
      </w:r>
      <w:r w:rsidRPr="00EB462E">
        <w:rPr>
          <w:b/>
        </w:rPr>
        <w:t>;  Add additional rows as needed:</w:t>
      </w:r>
    </w:p>
    <w:p w:rsidR="00AB3CFB" w:rsidRDefault="00AB3CFB" w:rsidP="00AB3CFB">
      <w:pPr>
        <w:pStyle w:val="ListParagraph"/>
        <w:ind w:left="1440"/>
        <w:rPr>
          <w:b/>
          <w:sz w:val="24"/>
          <w:szCs w:val="24"/>
        </w:rPr>
      </w:pPr>
    </w:p>
    <w:tbl>
      <w:tblPr>
        <w:tblStyle w:val="TableGrid"/>
        <w:tblW w:w="0" w:type="auto"/>
        <w:tblInd w:w="720" w:type="dxa"/>
        <w:tblLook w:val="04A0" w:firstRow="1" w:lastRow="0" w:firstColumn="1" w:lastColumn="0" w:noHBand="0" w:noVBand="1"/>
      </w:tblPr>
      <w:tblGrid>
        <w:gridCol w:w="7465"/>
        <w:gridCol w:w="2605"/>
      </w:tblGrid>
      <w:tr w:rsidR="00AB3CFB" w:rsidTr="002E3C68">
        <w:tc>
          <w:tcPr>
            <w:tcW w:w="7465" w:type="dxa"/>
            <w:shd w:val="solid" w:color="auto" w:fill="auto"/>
          </w:tcPr>
          <w:p w:rsidR="00AB3CFB" w:rsidRPr="002E3C68" w:rsidRDefault="00306BB4" w:rsidP="00306BB4">
            <w:pPr>
              <w:pStyle w:val="ListParagraph"/>
              <w:ind w:left="0"/>
              <w:jc w:val="center"/>
              <w:rPr>
                <w:b/>
                <w:color w:val="FFFFFF" w:themeColor="background1"/>
                <w:sz w:val="24"/>
                <w:szCs w:val="24"/>
              </w:rPr>
            </w:pPr>
            <w:r w:rsidRPr="002E3C68">
              <w:rPr>
                <w:b/>
                <w:color w:val="FFFFFF" w:themeColor="background1"/>
                <w:sz w:val="24"/>
                <w:szCs w:val="24"/>
              </w:rPr>
              <w:t>ITEM DESCRIPTION</w:t>
            </w:r>
          </w:p>
        </w:tc>
        <w:tc>
          <w:tcPr>
            <w:tcW w:w="2605" w:type="dxa"/>
            <w:shd w:val="solid" w:color="auto" w:fill="auto"/>
          </w:tcPr>
          <w:p w:rsidR="00AB3CFB" w:rsidRPr="002E3C68" w:rsidRDefault="00306BB4" w:rsidP="00306BB4">
            <w:pPr>
              <w:pStyle w:val="ListParagraph"/>
              <w:ind w:left="0"/>
              <w:jc w:val="center"/>
              <w:rPr>
                <w:b/>
                <w:color w:val="FFFFFF" w:themeColor="background1"/>
                <w:sz w:val="24"/>
                <w:szCs w:val="24"/>
              </w:rPr>
            </w:pPr>
            <w:r w:rsidRPr="002E3C68">
              <w:rPr>
                <w:b/>
                <w:color w:val="FFFFFF" w:themeColor="background1"/>
                <w:sz w:val="24"/>
                <w:szCs w:val="24"/>
              </w:rPr>
              <w:t>COST</w:t>
            </w:r>
          </w:p>
        </w:tc>
      </w:tr>
      <w:tr w:rsidR="00AB3CFB" w:rsidTr="006B27C3">
        <w:tc>
          <w:tcPr>
            <w:tcW w:w="7465" w:type="dxa"/>
          </w:tcPr>
          <w:p w:rsidR="00AB3CFB" w:rsidRDefault="00AB3CFB" w:rsidP="00AB3CFB">
            <w:pPr>
              <w:pStyle w:val="ListParagraph"/>
              <w:ind w:left="0"/>
              <w:rPr>
                <w:b/>
                <w:sz w:val="24"/>
                <w:szCs w:val="24"/>
              </w:rPr>
            </w:pPr>
          </w:p>
        </w:tc>
        <w:tc>
          <w:tcPr>
            <w:tcW w:w="2605" w:type="dxa"/>
          </w:tcPr>
          <w:p w:rsidR="00AB3CFB" w:rsidRPr="00F64CC3" w:rsidRDefault="00AB3CFB" w:rsidP="00AB3CFB">
            <w:pPr>
              <w:pStyle w:val="ListParagraph"/>
              <w:ind w:left="0"/>
              <w:rPr>
                <w:sz w:val="24"/>
                <w:szCs w:val="24"/>
              </w:rPr>
            </w:pPr>
          </w:p>
        </w:tc>
      </w:tr>
      <w:tr w:rsidR="00AB3CFB" w:rsidTr="006B27C3">
        <w:tc>
          <w:tcPr>
            <w:tcW w:w="7465" w:type="dxa"/>
          </w:tcPr>
          <w:p w:rsidR="00AB3CFB" w:rsidRDefault="00AB3CFB" w:rsidP="00AB3CFB">
            <w:pPr>
              <w:pStyle w:val="ListParagraph"/>
              <w:ind w:left="0"/>
              <w:rPr>
                <w:b/>
                <w:sz w:val="24"/>
                <w:szCs w:val="24"/>
              </w:rPr>
            </w:pPr>
          </w:p>
        </w:tc>
        <w:tc>
          <w:tcPr>
            <w:tcW w:w="2605" w:type="dxa"/>
          </w:tcPr>
          <w:p w:rsidR="00AB3CFB" w:rsidRPr="00F64CC3" w:rsidRDefault="00AB3CFB" w:rsidP="00AB3CFB">
            <w:pPr>
              <w:pStyle w:val="ListParagraph"/>
              <w:ind w:left="0"/>
              <w:rPr>
                <w:sz w:val="24"/>
                <w:szCs w:val="24"/>
              </w:rPr>
            </w:pPr>
          </w:p>
        </w:tc>
      </w:tr>
      <w:tr w:rsidR="00AB3CFB" w:rsidTr="006B27C3">
        <w:tc>
          <w:tcPr>
            <w:tcW w:w="7465" w:type="dxa"/>
          </w:tcPr>
          <w:p w:rsidR="00AB3CFB" w:rsidRDefault="00AB3CFB" w:rsidP="00AB3CFB">
            <w:pPr>
              <w:pStyle w:val="ListParagraph"/>
              <w:ind w:left="0"/>
              <w:rPr>
                <w:b/>
                <w:sz w:val="24"/>
                <w:szCs w:val="24"/>
              </w:rPr>
            </w:pPr>
          </w:p>
        </w:tc>
        <w:tc>
          <w:tcPr>
            <w:tcW w:w="2605" w:type="dxa"/>
          </w:tcPr>
          <w:p w:rsidR="00AB3CFB" w:rsidRPr="00F64CC3" w:rsidRDefault="00AB3CFB" w:rsidP="00AB3CFB">
            <w:pPr>
              <w:pStyle w:val="ListParagraph"/>
              <w:ind w:left="0"/>
              <w:rPr>
                <w:sz w:val="24"/>
                <w:szCs w:val="24"/>
              </w:rPr>
            </w:pPr>
          </w:p>
        </w:tc>
      </w:tr>
      <w:tr w:rsidR="00AB3CFB" w:rsidTr="006B27C3">
        <w:tc>
          <w:tcPr>
            <w:tcW w:w="7465" w:type="dxa"/>
          </w:tcPr>
          <w:p w:rsidR="00AB3CFB" w:rsidRDefault="00AB3CFB" w:rsidP="00AB3CFB">
            <w:pPr>
              <w:pStyle w:val="ListParagraph"/>
              <w:ind w:left="0"/>
              <w:rPr>
                <w:b/>
                <w:sz w:val="24"/>
                <w:szCs w:val="24"/>
              </w:rPr>
            </w:pPr>
          </w:p>
        </w:tc>
        <w:tc>
          <w:tcPr>
            <w:tcW w:w="2605" w:type="dxa"/>
          </w:tcPr>
          <w:p w:rsidR="00AB3CFB" w:rsidRPr="00F64CC3" w:rsidRDefault="00AB3CFB" w:rsidP="00AB3CFB">
            <w:pPr>
              <w:pStyle w:val="ListParagraph"/>
              <w:ind w:left="0"/>
              <w:rPr>
                <w:sz w:val="24"/>
                <w:szCs w:val="24"/>
              </w:rPr>
            </w:pPr>
          </w:p>
        </w:tc>
      </w:tr>
      <w:tr w:rsidR="00AB3CFB" w:rsidTr="006B27C3">
        <w:tc>
          <w:tcPr>
            <w:tcW w:w="7465" w:type="dxa"/>
          </w:tcPr>
          <w:p w:rsidR="00AB3CFB" w:rsidRDefault="00AB3CFB" w:rsidP="00AB3CFB">
            <w:pPr>
              <w:pStyle w:val="ListParagraph"/>
              <w:ind w:left="0"/>
              <w:rPr>
                <w:b/>
                <w:sz w:val="24"/>
                <w:szCs w:val="24"/>
              </w:rPr>
            </w:pPr>
          </w:p>
        </w:tc>
        <w:tc>
          <w:tcPr>
            <w:tcW w:w="2605" w:type="dxa"/>
          </w:tcPr>
          <w:p w:rsidR="00AB3CFB" w:rsidRPr="00F64CC3" w:rsidRDefault="00AB3CFB" w:rsidP="00AB3CFB">
            <w:pPr>
              <w:pStyle w:val="ListParagraph"/>
              <w:ind w:left="0"/>
              <w:rPr>
                <w:sz w:val="24"/>
                <w:szCs w:val="24"/>
              </w:rPr>
            </w:pPr>
          </w:p>
        </w:tc>
      </w:tr>
      <w:tr w:rsidR="006B27C3" w:rsidTr="006B27C3">
        <w:tc>
          <w:tcPr>
            <w:tcW w:w="7465" w:type="dxa"/>
          </w:tcPr>
          <w:p w:rsidR="006B27C3" w:rsidRDefault="006B27C3" w:rsidP="00AB3CFB">
            <w:pPr>
              <w:pStyle w:val="ListParagraph"/>
              <w:ind w:left="0"/>
              <w:rPr>
                <w:b/>
                <w:sz w:val="24"/>
                <w:szCs w:val="24"/>
              </w:rPr>
            </w:pPr>
          </w:p>
        </w:tc>
        <w:tc>
          <w:tcPr>
            <w:tcW w:w="2605" w:type="dxa"/>
          </w:tcPr>
          <w:p w:rsidR="006B27C3" w:rsidRPr="00F64CC3" w:rsidRDefault="006B27C3" w:rsidP="00AB3CFB">
            <w:pPr>
              <w:pStyle w:val="ListParagraph"/>
              <w:ind w:left="0"/>
              <w:rPr>
                <w:sz w:val="24"/>
                <w:szCs w:val="24"/>
              </w:rPr>
            </w:pPr>
          </w:p>
        </w:tc>
      </w:tr>
      <w:tr w:rsidR="006B27C3" w:rsidTr="006B27C3">
        <w:tc>
          <w:tcPr>
            <w:tcW w:w="7465" w:type="dxa"/>
          </w:tcPr>
          <w:p w:rsidR="006B27C3" w:rsidRDefault="006B27C3" w:rsidP="00AB3CFB">
            <w:pPr>
              <w:pStyle w:val="ListParagraph"/>
              <w:ind w:left="0"/>
              <w:rPr>
                <w:b/>
                <w:sz w:val="24"/>
                <w:szCs w:val="24"/>
              </w:rPr>
            </w:pPr>
          </w:p>
        </w:tc>
        <w:tc>
          <w:tcPr>
            <w:tcW w:w="2605" w:type="dxa"/>
          </w:tcPr>
          <w:p w:rsidR="006B27C3" w:rsidRPr="00F64CC3" w:rsidRDefault="006B27C3" w:rsidP="00AB3CFB">
            <w:pPr>
              <w:pStyle w:val="ListParagraph"/>
              <w:ind w:left="0"/>
              <w:rPr>
                <w:sz w:val="24"/>
                <w:szCs w:val="24"/>
              </w:rPr>
            </w:pPr>
          </w:p>
        </w:tc>
      </w:tr>
      <w:tr w:rsidR="006B27C3" w:rsidTr="002E3C68">
        <w:tc>
          <w:tcPr>
            <w:tcW w:w="7465" w:type="dxa"/>
            <w:tcBorders>
              <w:bottom w:val="single" w:sz="4" w:space="0" w:color="auto"/>
            </w:tcBorders>
          </w:tcPr>
          <w:p w:rsidR="006B27C3" w:rsidRDefault="00BE1F83" w:rsidP="00AB3CFB">
            <w:pPr>
              <w:pStyle w:val="ListParagraph"/>
              <w:ind w:left="0"/>
              <w:rPr>
                <w:b/>
                <w:sz w:val="24"/>
                <w:szCs w:val="24"/>
              </w:rPr>
            </w:pPr>
            <w:r>
              <w:rPr>
                <w:b/>
                <w:sz w:val="24"/>
                <w:szCs w:val="24"/>
              </w:rPr>
              <w:t>Total</w:t>
            </w:r>
          </w:p>
        </w:tc>
        <w:tc>
          <w:tcPr>
            <w:tcW w:w="2605" w:type="dxa"/>
            <w:tcBorders>
              <w:bottom w:val="single" w:sz="4" w:space="0" w:color="auto"/>
            </w:tcBorders>
          </w:tcPr>
          <w:p w:rsidR="006B27C3" w:rsidRPr="00F64CC3" w:rsidRDefault="00BE1F83" w:rsidP="00AB3CFB">
            <w:pPr>
              <w:pStyle w:val="ListParagraph"/>
              <w:ind w:left="0"/>
              <w:rPr>
                <w:b/>
                <w:sz w:val="24"/>
                <w:szCs w:val="24"/>
              </w:rPr>
            </w:pPr>
            <w:r w:rsidRPr="00F64CC3">
              <w:rPr>
                <w:b/>
                <w:sz w:val="24"/>
                <w:szCs w:val="24"/>
              </w:rPr>
              <w:t>$</w:t>
            </w:r>
          </w:p>
        </w:tc>
      </w:tr>
      <w:tr w:rsidR="006B27C3" w:rsidTr="002E3C68">
        <w:tc>
          <w:tcPr>
            <w:tcW w:w="7465" w:type="dxa"/>
            <w:shd w:val="solid" w:color="auto" w:fill="auto"/>
          </w:tcPr>
          <w:p w:rsidR="006B27C3" w:rsidRPr="002E3C68" w:rsidRDefault="006B27C3" w:rsidP="00AB3CFB">
            <w:pPr>
              <w:pStyle w:val="ListParagraph"/>
              <w:ind w:left="0"/>
              <w:rPr>
                <w:b/>
                <w:color w:val="FFFFFF" w:themeColor="background1"/>
                <w:sz w:val="24"/>
                <w:szCs w:val="24"/>
              </w:rPr>
            </w:pPr>
          </w:p>
        </w:tc>
        <w:tc>
          <w:tcPr>
            <w:tcW w:w="2605" w:type="dxa"/>
            <w:shd w:val="solid" w:color="auto" w:fill="auto"/>
          </w:tcPr>
          <w:p w:rsidR="006B27C3" w:rsidRPr="002E3C68" w:rsidRDefault="006B27C3" w:rsidP="00AB3CFB">
            <w:pPr>
              <w:pStyle w:val="ListParagraph"/>
              <w:ind w:left="0"/>
              <w:rPr>
                <w:b/>
                <w:color w:val="FFFFFF" w:themeColor="background1"/>
                <w:sz w:val="24"/>
                <w:szCs w:val="24"/>
              </w:rPr>
            </w:pPr>
          </w:p>
        </w:tc>
      </w:tr>
    </w:tbl>
    <w:p w:rsidR="00414733" w:rsidRPr="00DF458B" w:rsidRDefault="00DF458B" w:rsidP="00AB3CFB">
      <w:pPr>
        <w:pStyle w:val="ListParagraph"/>
        <w:rPr>
          <w:b/>
          <w:sz w:val="24"/>
          <w:szCs w:val="24"/>
        </w:rPr>
      </w:pPr>
      <w:r>
        <w:rPr>
          <w:b/>
          <w:sz w:val="24"/>
          <w:szCs w:val="24"/>
        </w:rPr>
        <w:br/>
      </w:r>
    </w:p>
    <w:p w:rsidR="001C1DE1" w:rsidRPr="006B27C3" w:rsidRDefault="003103FA" w:rsidP="00F64CC3">
      <w:pPr>
        <w:pStyle w:val="ListParagraph"/>
        <w:numPr>
          <w:ilvl w:val="0"/>
          <w:numId w:val="11"/>
        </w:numPr>
        <w:rPr>
          <w:b/>
          <w:sz w:val="28"/>
          <w:szCs w:val="28"/>
          <w:u w:val="single"/>
        </w:rPr>
      </w:pPr>
      <w:r w:rsidRPr="00EB462E">
        <w:rPr>
          <w:b/>
          <w:color w:val="000000" w:themeColor="text1"/>
          <w:sz w:val="24"/>
          <w:szCs w:val="24"/>
        </w:rPr>
        <w:t>Include a Letter of Support from your local Destination Marketing Organization(s).</w:t>
      </w:r>
      <w:r w:rsidRPr="00486023">
        <w:rPr>
          <w:b/>
          <w:color w:val="000000" w:themeColor="text1"/>
          <w:sz w:val="24"/>
          <w:szCs w:val="24"/>
        </w:rPr>
        <w:t xml:space="preserve">  </w:t>
      </w:r>
      <w:r w:rsidR="00486023" w:rsidRPr="00486023">
        <w:rPr>
          <w:b/>
          <w:color w:val="000000" w:themeColor="text1"/>
          <w:sz w:val="24"/>
          <w:szCs w:val="24"/>
        </w:rPr>
        <w:br/>
      </w:r>
      <w:r w:rsidR="00EB462E">
        <w:rPr>
          <w:b/>
          <w:color w:val="000000" w:themeColor="text1"/>
        </w:rPr>
        <w:t xml:space="preserve">          </w:t>
      </w:r>
      <w:r w:rsidRPr="00EB462E">
        <w:rPr>
          <w:b/>
          <w:color w:val="000000" w:themeColor="text1"/>
        </w:rPr>
        <w:t xml:space="preserve">A listing of DMOs can be found at </w:t>
      </w:r>
      <w:hyperlink r:id="rId14" w:history="1">
        <w:r w:rsidRPr="00EB462E">
          <w:rPr>
            <w:rStyle w:val="Hyperlink"/>
            <w:b/>
            <w:color w:val="000000" w:themeColor="text1"/>
          </w:rPr>
          <w:t>http://www.vatc.org/consumerservices/dmolist/</w:t>
        </w:r>
      </w:hyperlink>
      <w:r w:rsidRPr="00486023">
        <w:rPr>
          <w:b/>
          <w:color w:val="000000" w:themeColor="text1"/>
          <w:sz w:val="24"/>
          <w:szCs w:val="24"/>
        </w:rPr>
        <w:t xml:space="preserve"> . </w:t>
      </w:r>
      <w:r w:rsidR="006B27C3" w:rsidRPr="00486023">
        <w:rPr>
          <w:b/>
          <w:color w:val="000000" w:themeColor="text1"/>
          <w:sz w:val="24"/>
          <w:szCs w:val="24"/>
        </w:rPr>
        <w:t xml:space="preserve"> </w:t>
      </w:r>
      <w:r w:rsidR="00EB462E">
        <w:rPr>
          <w:b/>
          <w:color w:val="000000" w:themeColor="text1"/>
          <w:sz w:val="24"/>
          <w:szCs w:val="24"/>
        </w:rPr>
        <w:br/>
      </w:r>
      <w:r w:rsidR="00486023">
        <w:rPr>
          <w:b/>
          <w:color w:val="000000" w:themeColor="text1"/>
          <w:sz w:val="24"/>
          <w:szCs w:val="24"/>
        </w:rPr>
        <w:br/>
      </w:r>
      <w:r w:rsidR="002020EA">
        <w:rPr>
          <w:b/>
          <w:i/>
          <w:color w:val="FF0000"/>
          <w:sz w:val="32"/>
          <w:szCs w:val="32"/>
        </w:rPr>
        <w:t xml:space="preserve">              </w:t>
      </w:r>
      <w:r w:rsidR="006B27C3" w:rsidRPr="00266C0C">
        <w:rPr>
          <w:b/>
          <w:i/>
          <w:color w:val="FF0000"/>
          <w:sz w:val="32"/>
          <w:szCs w:val="32"/>
        </w:rPr>
        <w:t>FAILURE TO INCLUDE THE DMO SUPPORT LETTER</w:t>
      </w:r>
      <w:r w:rsidR="002020EA">
        <w:rPr>
          <w:b/>
          <w:i/>
          <w:color w:val="FF0000"/>
          <w:sz w:val="32"/>
          <w:szCs w:val="32"/>
        </w:rPr>
        <w:br/>
        <w:t xml:space="preserve">                        W</w:t>
      </w:r>
      <w:r w:rsidR="00486023" w:rsidRPr="00266C0C">
        <w:rPr>
          <w:b/>
          <w:i/>
          <w:color w:val="FF0000"/>
          <w:sz w:val="32"/>
          <w:szCs w:val="32"/>
        </w:rPr>
        <w:t>ILL DISQUALIFY YOUR APPLICATION!</w:t>
      </w:r>
      <w:r w:rsidR="00F64CC3">
        <w:rPr>
          <w:b/>
          <w:i/>
          <w:color w:val="FF0000"/>
          <w:sz w:val="32"/>
          <w:szCs w:val="32"/>
        </w:rPr>
        <w:br/>
      </w:r>
    </w:p>
    <w:p w:rsidR="00A05641" w:rsidRPr="00F64CC3" w:rsidRDefault="00F64CC3" w:rsidP="00F64CC3">
      <w:pPr>
        <w:pStyle w:val="ListParagraph"/>
        <w:numPr>
          <w:ilvl w:val="0"/>
          <w:numId w:val="18"/>
        </w:numPr>
        <w:rPr>
          <w:b/>
          <w:color w:val="FF0000"/>
          <w:sz w:val="28"/>
          <w:szCs w:val="28"/>
          <w:u w:val="single"/>
        </w:rPr>
      </w:pPr>
      <w:r w:rsidRPr="00F64CC3">
        <w:rPr>
          <w:b/>
          <w:sz w:val="28"/>
          <w:szCs w:val="28"/>
        </w:rPr>
        <w:t xml:space="preserve">Check here </w:t>
      </w:r>
      <w:r>
        <w:rPr>
          <w:b/>
          <w:sz w:val="28"/>
          <w:szCs w:val="28"/>
        </w:rPr>
        <w:t xml:space="preserve">to confirm that </w:t>
      </w:r>
      <w:r w:rsidRPr="00F64CC3">
        <w:rPr>
          <w:b/>
          <w:sz w:val="28"/>
          <w:szCs w:val="28"/>
        </w:rPr>
        <w:t>the DMO Letter of Support is attached</w:t>
      </w:r>
    </w:p>
    <w:p w:rsidR="00EB462E" w:rsidRPr="00CE5D93" w:rsidRDefault="00CE5D93">
      <w:pPr>
        <w:rPr>
          <w:b/>
          <w:color w:val="FF0000"/>
          <w:sz w:val="28"/>
          <w:szCs w:val="28"/>
          <w:u w:val="single"/>
        </w:rPr>
      </w:pPr>
      <w:r w:rsidRPr="00CE5D93">
        <w:rPr>
          <w:b/>
          <w:color w:val="FF0000"/>
          <w:sz w:val="28"/>
          <w:szCs w:val="28"/>
          <w:u w:val="single"/>
        </w:rPr>
        <w:lastRenderedPageBreak/>
        <w:t>S</w:t>
      </w:r>
      <w:r w:rsidR="00414733" w:rsidRPr="00CE5D93">
        <w:rPr>
          <w:b/>
          <w:color w:val="FF0000"/>
          <w:sz w:val="28"/>
          <w:szCs w:val="28"/>
          <w:u w:val="single"/>
        </w:rPr>
        <w:t xml:space="preserve">ECTION THREE </w:t>
      </w:r>
      <w:r w:rsidR="008B1451" w:rsidRPr="00CE5D93">
        <w:rPr>
          <w:b/>
          <w:color w:val="FF0000"/>
          <w:sz w:val="28"/>
          <w:szCs w:val="28"/>
          <w:u w:val="single"/>
        </w:rPr>
        <w:t>–</w:t>
      </w:r>
      <w:r w:rsidR="00414733" w:rsidRPr="00CE5D93">
        <w:rPr>
          <w:b/>
          <w:color w:val="FF0000"/>
          <w:sz w:val="28"/>
          <w:szCs w:val="28"/>
          <w:u w:val="single"/>
        </w:rPr>
        <w:t xml:space="preserve"> </w:t>
      </w:r>
      <w:r w:rsidR="008B1451" w:rsidRPr="00CE5D93">
        <w:rPr>
          <w:b/>
          <w:color w:val="FF0000"/>
          <w:sz w:val="28"/>
          <w:szCs w:val="28"/>
          <w:u w:val="single"/>
        </w:rPr>
        <w:t>FESTIVAL SUMMARY</w:t>
      </w:r>
      <w:r w:rsidR="00DF5B0C" w:rsidRPr="00CE5D93">
        <w:rPr>
          <w:b/>
          <w:color w:val="FF0000"/>
          <w:sz w:val="28"/>
          <w:szCs w:val="28"/>
          <w:u w:val="single"/>
        </w:rPr>
        <w:t xml:space="preserve"> (Complete the following table)</w:t>
      </w:r>
      <w:r w:rsidR="006F53E2">
        <w:rPr>
          <w:b/>
          <w:color w:val="FF0000"/>
          <w:sz w:val="28"/>
          <w:szCs w:val="28"/>
          <w:u w:val="single"/>
        </w:rPr>
        <w:br/>
      </w:r>
    </w:p>
    <w:tbl>
      <w:tblPr>
        <w:tblStyle w:val="TableGrid"/>
        <w:tblW w:w="0" w:type="auto"/>
        <w:tblLook w:val="04A0" w:firstRow="1" w:lastRow="0" w:firstColumn="1" w:lastColumn="0" w:noHBand="0" w:noVBand="1"/>
      </w:tblPr>
      <w:tblGrid>
        <w:gridCol w:w="3865"/>
        <w:gridCol w:w="6925"/>
      </w:tblGrid>
      <w:tr w:rsidR="008B1451" w:rsidRPr="008B1451" w:rsidTr="00485D97">
        <w:tc>
          <w:tcPr>
            <w:tcW w:w="3865" w:type="dxa"/>
            <w:vAlign w:val="center"/>
          </w:tcPr>
          <w:p w:rsidR="008B1451" w:rsidRPr="002C64DE" w:rsidRDefault="00BD4605" w:rsidP="00485D97">
            <w:pPr>
              <w:jc w:val="center"/>
              <w:rPr>
                <w:b/>
                <w:sz w:val="24"/>
                <w:szCs w:val="24"/>
              </w:rPr>
            </w:pPr>
            <w:r>
              <w:rPr>
                <w:b/>
                <w:sz w:val="24"/>
                <w:szCs w:val="24"/>
              </w:rPr>
              <w:t>Name of F</w:t>
            </w:r>
            <w:r w:rsidRPr="002C64DE">
              <w:rPr>
                <w:b/>
                <w:sz w:val="24"/>
                <w:szCs w:val="24"/>
              </w:rPr>
              <w:t>estival</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Pr>
                <w:b/>
                <w:sz w:val="24"/>
                <w:szCs w:val="24"/>
              </w:rPr>
              <w:t>Dates of F</w:t>
            </w:r>
            <w:r w:rsidRPr="002C64DE">
              <w:rPr>
                <w:b/>
                <w:sz w:val="24"/>
                <w:szCs w:val="24"/>
              </w:rPr>
              <w:t>estival</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Location</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Website</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Pr>
                <w:b/>
                <w:sz w:val="24"/>
                <w:szCs w:val="24"/>
              </w:rPr>
              <w:t>Funds R</w:t>
            </w:r>
            <w:r w:rsidRPr="002C64DE">
              <w:rPr>
                <w:b/>
                <w:sz w:val="24"/>
                <w:szCs w:val="24"/>
              </w:rPr>
              <w:t>equested</w:t>
            </w:r>
          </w:p>
        </w:tc>
        <w:tc>
          <w:tcPr>
            <w:tcW w:w="6925" w:type="dxa"/>
          </w:tcPr>
          <w:p w:rsidR="008B1451" w:rsidRPr="005D39E9" w:rsidRDefault="008B1451" w:rsidP="004D476C">
            <w:pPr>
              <w:rPr>
                <w:sz w:val="24"/>
                <w:szCs w:val="24"/>
              </w:rPr>
            </w:pPr>
          </w:p>
        </w:tc>
      </w:tr>
      <w:tr w:rsidR="00425E14" w:rsidRPr="008B1451" w:rsidTr="00485D97">
        <w:tc>
          <w:tcPr>
            <w:tcW w:w="3865" w:type="dxa"/>
            <w:vAlign w:val="center"/>
          </w:tcPr>
          <w:p w:rsidR="00425E14" w:rsidRPr="002C64DE" w:rsidRDefault="00BD4605" w:rsidP="00485D97">
            <w:pPr>
              <w:jc w:val="center"/>
              <w:rPr>
                <w:b/>
                <w:sz w:val="24"/>
                <w:szCs w:val="24"/>
              </w:rPr>
            </w:pPr>
            <w:r>
              <w:rPr>
                <w:b/>
                <w:sz w:val="24"/>
                <w:szCs w:val="24"/>
              </w:rPr>
              <w:t>Has your festival received VTC Sponsorship Funding in the past?</w:t>
            </w:r>
          </w:p>
        </w:tc>
        <w:tc>
          <w:tcPr>
            <w:tcW w:w="6925" w:type="dxa"/>
          </w:tcPr>
          <w:p w:rsidR="00425E14" w:rsidRPr="005D39E9" w:rsidRDefault="00425E14"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How do you define success for your music festival?</w:t>
            </w:r>
          </w:p>
        </w:tc>
        <w:tc>
          <w:tcPr>
            <w:tcW w:w="6925" w:type="dxa"/>
          </w:tcPr>
          <w:p w:rsidR="008B1451" w:rsidRPr="005D39E9" w:rsidRDefault="008B1451" w:rsidP="004D476C">
            <w:pPr>
              <w:rPr>
                <w:sz w:val="24"/>
                <w:szCs w:val="24"/>
              </w:rPr>
            </w:pPr>
          </w:p>
        </w:tc>
      </w:tr>
      <w:tr w:rsidR="00DF5B0C" w:rsidRPr="008B1451" w:rsidTr="00485D97">
        <w:tc>
          <w:tcPr>
            <w:tcW w:w="3865" w:type="dxa"/>
            <w:vAlign w:val="center"/>
          </w:tcPr>
          <w:p w:rsidR="00DF5B0C" w:rsidRDefault="00BD4605" w:rsidP="00485D97">
            <w:pPr>
              <w:jc w:val="center"/>
              <w:rPr>
                <w:b/>
                <w:sz w:val="24"/>
                <w:szCs w:val="24"/>
              </w:rPr>
            </w:pPr>
            <w:r w:rsidRPr="002C64DE">
              <w:rPr>
                <w:b/>
                <w:sz w:val="24"/>
                <w:szCs w:val="24"/>
              </w:rPr>
              <w:t xml:space="preserve">Number of consecutive days of music </w:t>
            </w:r>
            <w:r>
              <w:rPr>
                <w:b/>
                <w:sz w:val="24"/>
                <w:szCs w:val="24"/>
              </w:rPr>
              <w:t>OR</w:t>
            </w:r>
            <w:r w:rsidR="00DF5B0C" w:rsidRPr="002C64DE">
              <w:rPr>
                <w:b/>
                <w:sz w:val="24"/>
                <w:szCs w:val="24"/>
              </w:rPr>
              <w:t xml:space="preserve"> </w:t>
            </w:r>
            <w:r w:rsidRPr="002C64DE">
              <w:rPr>
                <w:b/>
                <w:sz w:val="24"/>
                <w:szCs w:val="24"/>
              </w:rPr>
              <w:t>number of days in the music series</w:t>
            </w:r>
          </w:p>
        </w:tc>
        <w:tc>
          <w:tcPr>
            <w:tcW w:w="6925" w:type="dxa"/>
          </w:tcPr>
          <w:p w:rsidR="00DF5B0C" w:rsidRPr="005D39E9" w:rsidRDefault="00DF5B0C"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Pr>
                <w:b/>
                <w:sz w:val="24"/>
                <w:szCs w:val="24"/>
              </w:rPr>
              <w:t xml:space="preserve">Previous </w:t>
            </w:r>
            <w:r w:rsidRPr="002C64DE">
              <w:rPr>
                <w:b/>
                <w:sz w:val="24"/>
                <w:szCs w:val="24"/>
              </w:rPr>
              <w:t>attendance numbers</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4676EF" w:rsidRDefault="00BD4605" w:rsidP="00485D97">
            <w:pPr>
              <w:jc w:val="center"/>
              <w:rPr>
                <w:b/>
                <w:sz w:val="24"/>
                <w:szCs w:val="24"/>
              </w:rPr>
            </w:pPr>
            <w:r>
              <w:rPr>
                <w:b/>
                <w:sz w:val="24"/>
                <w:szCs w:val="24"/>
              </w:rPr>
              <w:t>% o</w:t>
            </w:r>
            <w:r w:rsidRPr="002C64DE">
              <w:rPr>
                <w:b/>
                <w:sz w:val="24"/>
                <w:szCs w:val="24"/>
              </w:rPr>
              <w:t xml:space="preserve">f attendees from outside of </w:t>
            </w:r>
          </w:p>
          <w:p w:rsidR="008B1451" w:rsidRPr="002C64DE" w:rsidRDefault="00BD4605" w:rsidP="00485D97">
            <w:pPr>
              <w:jc w:val="center"/>
              <w:rPr>
                <w:b/>
                <w:sz w:val="24"/>
                <w:szCs w:val="24"/>
              </w:rPr>
            </w:pPr>
            <w:r w:rsidRPr="002C64DE">
              <w:rPr>
                <w:b/>
                <w:sz w:val="24"/>
                <w:szCs w:val="24"/>
              </w:rPr>
              <w:t>50 miles</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Pr>
                <w:b/>
                <w:sz w:val="24"/>
                <w:szCs w:val="24"/>
              </w:rPr>
              <w:t>How do you know your attendees are from outside of 50 miles</w:t>
            </w:r>
            <w:r w:rsidR="008B1451" w:rsidRPr="002C64DE">
              <w:rPr>
                <w:b/>
                <w:sz w:val="24"/>
                <w:szCs w:val="24"/>
              </w:rPr>
              <w:t>?</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 xml:space="preserve">Top artists who performed last year,  </w:t>
            </w:r>
            <w:r>
              <w:rPr>
                <w:b/>
                <w:sz w:val="24"/>
                <w:szCs w:val="24"/>
              </w:rPr>
              <w:t>or artist</w:t>
            </w:r>
            <w:r w:rsidRPr="002C64DE">
              <w:rPr>
                <w:b/>
                <w:sz w:val="24"/>
                <w:szCs w:val="24"/>
              </w:rPr>
              <w:t xml:space="preserve"> booked to perform in 2019</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Number of tickets sold</w:t>
            </w:r>
            <w:r>
              <w:rPr>
                <w:b/>
                <w:sz w:val="24"/>
                <w:szCs w:val="24"/>
              </w:rPr>
              <w:t xml:space="preserve"> in 2018</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Price for tickets</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Overall festival budget</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Festival marketing budget</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Economic impact of festival for area</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How do you know th</w:t>
            </w:r>
            <w:r>
              <w:rPr>
                <w:b/>
                <w:sz w:val="24"/>
                <w:szCs w:val="24"/>
              </w:rPr>
              <w:t>e economic impact of your festival</w:t>
            </w:r>
            <w:r w:rsidR="008B1451" w:rsidRPr="002C64DE">
              <w:rPr>
                <w:b/>
                <w:sz w:val="24"/>
                <w:szCs w:val="24"/>
              </w:rPr>
              <w:t>?</w:t>
            </w:r>
          </w:p>
        </w:tc>
        <w:tc>
          <w:tcPr>
            <w:tcW w:w="6925" w:type="dxa"/>
            <w:tcBorders>
              <w:bottom w:val="single" w:sz="4" w:space="0" w:color="auto"/>
            </w:tcBorders>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Social media stats (include name and follower numbers)</w:t>
            </w:r>
          </w:p>
        </w:tc>
        <w:tc>
          <w:tcPr>
            <w:tcW w:w="6925" w:type="dxa"/>
            <w:shd w:val="clear" w:color="auto" w:fill="000000" w:themeFill="text1"/>
          </w:tcPr>
          <w:p w:rsidR="008B1451" w:rsidRPr="005D39E9" w:rsidRDefault="00AE41FE" w:rsidP="004D476C">
            <w:pPr>
              <w:rPr>
                <w:sz w:val="24"/>
                <w:szCs w:val="24"/>
              </w:rPr>
            </w:pPr>
            <w:r>
              <w:rPr>
                <w:sz w:val="24"/>
                <w:szCs w:val="24"/>
              </w:rPr>
              <w:t xml:space="preserve">   </w:t>
            </w: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Facebook</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Twitter</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Instagram</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You tube</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Snapchat</w:t>
            </w:r>
          </w:p>
        </w:tc>
        <w:tc>
          <w:tcPr>
            <w:tcW w:w="6925" w:type="dxa"/>
          </w:tcPr>
          <w:p w:rsidR="008B1451" w:rsidRPr="005D39E9" w:rsidRDefault="008B1451" w:rsidP="004D476C">
            <w:pPr>
              <w:rPr>
                <w:sz w:val="24"/>
                <w:szCs w:val="24"/>
              </w:rPr>
            </w:pPr>
          </w:p>
        </w:tc>
      </w:tr>
      <w:tr w:rsidR="008B1451" w:rsidRPr="008B1451" w:rsidTr="00485D97">
        <w:tc>
          <w:tcPr>
            <w:tcW w:w="3865" w:type="dxa"/>
            <w:vAlign w:val="center"/>
          </w:tcPr>
          <w:p w:rsidR="008B1451" w:rsidRPr="002C64DE" w:rsidRDefault="00BD4605" w:rsidP="00485D97">
            <w:pPr>
              <w:jc w:val="center"/>
              <w:rPr>
                <w:b/>
                <w:sz w:val="24"/>
                <w:szCs w:val="24"/>
              </w:rPr>
            </w:pPr>
            <w:r w:rsidRPr="002C64DE">
              <w:rPr>
                <w:b/>
                <w:sz w:val="24"/>
                <w:szCs w:val="24"/>
              </w:rPr>
              <w:t>Other (specify)</w:t>
            </w:r>
          </w:p>
        </w:tc>
        <w:tc>
          <w:tcPr>
            <w:tcW w:w="6925" w:type="dxa"/>
          </w:tcPr>
          <w:p w:rsidR="008B1451" w:rsidRPr="005D39E9" w:rsidRDefault="008B1451" w:rsidP="004D476C">
            <w:pPr>
              <w:rPr>
                <w:sz w:val="24"/>
                <w:szCs w:val="24"/>
              </w:rPr>
            </w:pPr>
          </w:p>
        </w:tc>
      </w:tr>
      <w:tr w:rsidR="002E3C68" w:rsidRPr="008B1451" w:rsidTr="00485D97">
        <w:tc>
          <w:tcPr>
            <w:tcW w:w="3865" w:type="dxa"/>
            <w:vAlign w:val="center"/>
          </w:tcPr>
          <w:p w:rsidR="002E3C68" w:rsidRPr="002C64DE" w:rsidRDefault="002E3C68" w:rsidP="00485D97">
            <w:pPr>
              <w:jc w:val="center"/>
              <w:rPr>
                <w:b/>
                <w:sz w:val="24"/>
                <w:szCs w:val="24"/>
              </w:rPr>
            </w:pPr>
          </w:p>
        </w:tc>
        <w:tc>
          <w:tcPr>
            <w:tcW w:w="6925" w:type="dxa"/>
          </w:tcPr>
          <w:p w:rsidR="002E3C68" w:rsidRPr="005D39E9" w:rsidRDefault="002E3C68" w:rsidP="004D476C">
            <w:pPr>
              <w:rPr>
                <w:sz w:val="24"/>
                <w:szCs w:val="24"/>
              </w:rPr>
            </w:pPr>
          </w:p>
        </w:tc>
      </w:tr>
      <w:tr w:rsidR="002E3C68" w:rsidRPr="008B1451" w:rsidTr="00485D97">
        <w:tc>
          <w:tcPr>
            <w:tcW w:w="3865" w:type="dxa"/>
            <w:vAlign w:val="center"/>
          </w:tcPr>
          <w:p w:rsidR="002E3C68" w:rsidRPr="002C64DE" w:rsidRDefault="002E3C68" w:rsidP="00485D97">
            <w:pPr>
              <w:jc w:val="center"/>
              <w:rPr>
                <w:b/>
                <w:sz w:val="24"/>
                <w:szCs w:val="24"/>
              </w:rPr>
            </w:pPr>
          </w:p>
        </w:tc>
        <w:tc>
          <w:tcPr>
            <w:tcW w:w="6925" w:type="dxa"/>
          </w:tcPr>
          <w:p w:rsidR="002E3C68" w:rsidRPr="005D39E9" w:rsidRDefault="002E3C68" w:rsidP="004D476C">
            <w:pPr>
              <w:rPr>
                <w:sz w:val="24"/>
                <w:szCs w:val="24"/>
              </w:rPr>
            </w:pPr>
          </w:p>
        </w:tc>
      </w:tr>
    </w:tbl>
    <w:p w:rsidR="00414733" w:rsidRDefault="00414733" w:rsidP="003B7DF5">
      <w:pPr>
        <w:rPr>
          <w:b/>
          <w:sz w:val="28"/>
          <w:szCs w:val="28"/>
        </w:rPr>
      </w:pPr>
    </w:p>
    <w:p w:rsidR="00414733" w:rsidRPr="00CE5D93" w:rsidRDefault="002C64DE" w:rsidP="003B7DF5">
      <w:pPr>
        <w:rPr>
          <w:b/>
          <w:color w:val="FF0000"/>
          <w:sz w:val="28"/>
          <w:szCs w:val="28"/>
          <w:u w:val="single"/>
        </w:rPr>
      </w:pPr>
      <w:r>
        <w:rPr>
          <w:b/>
          <w:sz w:val="28"/>
          <w:szCs w:val="28"/>
        </w:rPr>
        <w:br w:type="page"/>
      </w:r>
      <w:r w:rsidR="00CE5D93" w:rsidRPr="00CE5D93">
        <w:rPr>
          <w:b/>
          <w:color w:val="FF0000"/>
          <w:sz w:val="28"/>
          <w:szCs w:val="28"/>
          <w:u w:val="single"/>
        </w:rPr>
        <w:lastRenderedPageBreak/>
        <w:t xml:space="preserve">SECTION FOUR – </w:t>
      </w:r>
      <w:r w:rsidR="00414733" w:rsidRPr="00CE5D93">
        <w:rPr>
          <w:b/>
          <w:color w:val="FF0000"/>
          <w:sz w:val="28"/>
          <w:szCs w:val="28"/>
          <w:u w:val="single"/>
        </w:rPr>
        <w:t>VIRGINIA IS FOR MUSIC LOVERS PROMOTIONS</w:t>
      </w:r>
    </w:p>
    <w:tbl>
      <w:tblPr>
        <w:tblStyle w:val="TableGrid"/>
        <w:tblW w:w="0" w:type="auto"/>
        <w:tblLook w:val="04A0" w:firstRow="1" w:lastRow="0" w:firstColumn="1" w:lastColumn="0" w:noHBand="0" w:noVBand="1"/>
      </w:tblPr>
      <w:tblGrid>
        <w:gridCol w:w="4675"/>
        <w:gridCol w:w="5892"/>
      </w:tblGrid>
      <w:tr w:rsidR="001C1DE1" w:rsidTr="00E16905">
        <w:tc>
          <w:tcPr>
            <w:tcW w:w="10567" w:type="dxa"/>
            <w:gridSpan w:val="2"/>
          </w:tcPr>
          <w:p w:rsidR="001C1DE1" w:rsidRPr="00F4041F" w:rsidRDefault="001C1DE1" w:rsidP="00F4041F">
            <w:pPr>
              <w:jc w:val="center"/>
              <w:rPr>
                <w:b/>
                <w:sz w:val="24"/>
                <w:szCs w:val="24"/>
              </w:rPr>
            </w:pPr>
            <w:r w:rsidRPr="00F4041F">
              <w:rPr>
                <w:b/>
                <w:color w:val="FF0000"/>
                <w:sz w:val="24"/>
                <w:szCs w:val="24"/>
              </w:rPr>
              <w:t>Marketing Del</w:t>
            </w:r>
            <w:r w:rsidR="00DD4168" w:rsidRPr="00F4041F">
              <w:rPr>
                <w:b/>
                <w:color w:val="FF0000"/>
                <w:sz w:val="24"/>
                <w:szCs w:val="24"/>
              </w:rPr>
              <w:t xml:space="preserve">iverables to Co-Brand Virginia </w:t>
            </w:r>
            <w:r w:rsidR="00DD4168" w:rsidRPr="00F4041F">
              <w:rPr>
                <w:b/>
                <w:sz w:val="24"/>
                <w:szCs w:val="24"/>
              </w:rPr>
              <w:t xml:space="preserve">- </w:t>
            </w:r>
            <w:r w:rsidR="00DD4168" w:rsidRPr="00F4041F">
              <w:rPr>
                <w:sz w:val="24"/>
                <w:szCs w:val="24"/>
              </w:rPr>
              <w:t xml:space="preserve">The </w:t>
            </w:r>
            <w:r w:rsidR="00ED5AFF" w:rsidRPr="00F4041F">
              <w:rPr>
                <w:sz w:val="24"/>
                <w:szCs w:val="24"/>
              </w:rPr>
              <w:t>Virginia is for Music Lovers</w:t>
            </w:r>
            <w:r w:rsidR="00DD4168" w:rsidRPr="00F4041F">
              <w:rPr>
                <w:sz w:val="24"/>
                <w:szCs w:val="24"/>
              </w:rPr>
              <w:t xml:space="preserve"> </w:t>
            </w:r>
            <w:r w:rsidR="00D725CD" w:rsidRPr="00F4041F">
              <w:rPr>
                <w:sz w:val="24"/>
                <w:szCs w:val="24"/>
              </w:rPr>
              <w:t>(VIFML)</w:t>
            </w:r>
            <w:r w:rsidR="00370ADE" w:rsidRPr="00F4041F">
              <w:rPr>
                <w:sz w:val="24"/>
                <w:szCs w:val="24"/>
              </w:rPr>
              <w:t xml:space="preserve"> logo and brand </w:t>
            </w:r>
            <w:r w:rsidR="00370ADE" w:rsidRPr="00F4041F">
              <w:rPr>
                <w:b/>
                <w:color w:val="FF0000"/>
                <w:sz w:val="24"/>
                <w:szCs w:val="24"/>
              </w:rPr>
              <w:t xml:space="preserve">MUST </w:t>
            </w:r>
            <w:r w:rsidR="00DD4168" w:rsidRPr="00F4041F">
              <w:rPr>
                <w:sz w:val="24"/>
                <w:szCs w:val="24"/>
              </w:rPr>
              <w:t>receive high visibility</w:t>
            </w:r>
            <w:r w:rsidR="006F53E2" w:rsidRPr="00F4041F">
              <w:rPr>
                <w:sz w:val="24"/>
                <w:szCs w:val="24"/>
              </w:rPr>
              <w:t xml:space="preserve"> from your Festival</w:t>
            </w:r>
            <w:r w:rsidR="00DD4168" w:rsidRPr="00F4041F">
              <w:rPr>
                <w:sz w:val="24"/>
                <w:szCs w:val="24"/>
              </w:rPr>
              <w:t xml:space="preserve">.  </w:t>
            </w:r>
            <w:r w:rsidRPr="00F4041F">
              <w:rPr>
                <w:sz w:val="24"/>
                <w:szCs w:val="24"/>
              </w:rPr>
              <w:t xml:space="preserve">Briefly describe how you will extend the </w:t>
            </w:r>
            <w:r w:rsidR="00A76EB8" w:rsidRPr="00F4041F">
              <w:rPr>
                <w:sz w:val="24"/>
                <w:szCs w:val="24"/>
              </w:rPr>
              <w:t>VIF</w:t>
            </w:r>
            <w:r w:rsidR="00370ADE" w:rsidRPr="00F4041F">
              <w:rPr>
                <w:sz w:val="24"/>
                <w:szCs w:val="24"/>
              </w:rPr>
              <w:t>M</w:t>
            </w:r>
            <w:r w:rsidR="00A76EB8" w:rsidRPr="00F4041F">
              <w:rPr>
                <w:sz w:val="24"/>
                <w:szCs w:val="24"/>
              </w:rPr>
              <w:t>L</w:t>
            </w:r>
            <w:r w:rsidRPr="00F4041F">
              <w:rPr>
                <w:sz w:val="24"/>
                <w:szCs w:val="24"/>
              </w:rPr>
              <w:t xml:space="preserve"> brand through your </w:t>
            </w:r>
            <w:r w:rsidR="000A19B7" w:rsidRPr="00F4041F">
              <w:rPr>
                <w:sz w:val="24"/>
                <w:szCs w:val="24"/>
              </w:rPr>
              <w:t xml:space="preserve">pre-event </w:t>
            </w:r>
            <w:r w:rsidRPr="00F4041F">
              <w:rPr>
                <w:sz w:val="24"/>
                <w:szCs w:val="24"/>
              </w:rPr>
              <w:t>marketing and on-site</w:t>
            </w:r>
            <w:r w:rsidR="000C387A" w:rsidRPr="00F4041F">
              <w:rPr>
                <w:sz w:val="24"/>
                <w:szCs w:val="24"/>
              </w:rPr>
              <w:t xml:space="preserve"> at the event.  </w:t>
            </w:r>
            <w:r w:rsidR="00A76EB8" w:rsidRPr="00F4041F">
              <w:rPr>
                <w:sz w:val="24"/>
                <w:szCs w:val="24"/>
              </w:rPr>
              <w:t xml:space="preserve">Please give specific details </w:t>
            </w:r>
            <w:r w:rsidR="00F4041F">
              <w:rPr>
                <w:sz w:val="24"/>
                <w:szCs w:val="24"/>
              </w:rPr>
              <w:t>below.</w:t>
            </w:r>
            <w:r w:rsidR="00E10D95" w:rsidRPr="00F4041F">
              <w:rPr>
                <w:sz w:val="24"/>
                <w:szCs w:val="24"/>
              </w:rPr>
              <w:t xml:space="preserve"> </w:t>
            </w:r>
            <w:r w:rsidR="00F4041F">
              <w:rPr>
                <w:sz w:val="24"/>
                <w:szCs w:val="24"/>
              </w:rPr>
              <w:br/>
            </w:r>
          </w:p>
        </w:tc>
      </w:tr>
      <w:tr w:rsidR="00077A4B" w:rsidTr="00C7453C">
        <w:tc>
          <w:tcPr>
            <w:tcW w:w="10567" w:type="dxa"/>
            <w:gridSpan w:val="2"/>
            <w:shd w:val="solid" w:color="auto" w:fill="auto"/>
          </w:tcPr>
          <w:p w:rsidR="00077A4B" w:rsidRPr="00077A4B" w:rsidRDefault="00077A4B" w:rsidP="00E10D95">
            <w:pPr>
              <w:jc w:val="center"/>
              <w:rPr>
                <w:sz w:val="28"/>
                <w:szCs w:val="28"/>
              </w:rPr>
            </w:pPr>
            <w:r w:rsidRPr="00077A4B">
              <w:rPr>
                <w:b/>
                <w:color w:val="FFFFFF" w:themeColor="background1"/>
                <w:sz w:val="28"/>
                <w:szCs w:val="28"/>
              </w:rPr>
              <w:t xml:space="preserve">The items below are </w:t>
            </w:r>
            <w:r w:rsidRPr="000B27B4">
              <w:rPr>
                <w:b/>
                <w:color w:val="FF0000"/>
                <w:sz w:val="28"/>
                <w:szCs w:val="28"/>
              </w:rPr>
              <w:t>REQUIRED</w:t>
            </w:r>
            <w:r w:rsidRPr="00077A4B">
              <w:rPr>
                <w:b/>
                <w:color w:val="FFFFFF" w:themeColor="background1"/>
                <w:sz w:val="28"/>
                <w:szCs w:val="28"/>
              </w:rPr>
              <w:t xml:space="preserve"> by VTC as part of the VTC Sponsorship.  </w:t>
            </w:r>
            <w:r w:rsidR="00E10D95">
              <w:rPr>
                <w:b/>
                <w:color w:val="FFFFFF" w:themeColor="background1"/>
                <w:sz w:val="28"/>
                <w:szCs w:val="28"/>
              </w:rPr>
              <w:br/>
            </w:r>
            <w:r w:rsidRPr="00077A4B">
              <w:rPr>
                <w:b/>
                <w:color w:val="FFFFFF" w:themeColor="background1"/>
                <w:sz w:val="28"/>
                <w:szCs w:val="28"/>
              </w:rPr>
              <w:t>Please indicate how you will further incorporate these in your Festival.</w:t>
            </w:r>
          </w:p>
        </w:tc>
      </w:tr>
      <w:tr w:rsidR="000D5A3F" w:rsidTr="00587FC3">
        <w:tc>
          <w:tcPr>
            <w:tcW w:w="4675" w:type="dxa"/>
            <w:vAlign w:val="center"/>
          </w:tcPr>
          <w:p w:rsidR="000D5A3F" w:rsidRPr="000D5A3F" w:rsidRDefault="000D5A3F" w:rsidP="00587FC3">
            <w:pPr>
              <w:jc w:val="center"/>
              <w:rPr>
                <w:b/>
              </w:rPr>
            </w:pPr>
            <w:r w:rsidRPr="000D5A3F">
              <w:rPr>
                <w:b/>
              </w:rPr>
              <w:t>Virginia.org listings</w:t>
            </w:r>
            <w:r w:rsidR="009F654D">
              <w:rPr>
                <w:b/>
              </w:rPr>
              <w:t xml:space="preserve"> – </w:t>
            </w:r>
            <w:r w:rsidR="009F654D" w:rsidRPr="00DD73DD">
              <w:rPr>
                <w:b/>
                <w:color w:val="FF0000"/>
              </w:rPr>
              <w:t>MUST DO</w:t>
            </w:r>
          </w:p>
        </w:tc>
        <w:tc>
          <w:tcPr>
            <w:tcW w:w="5892" w:type="dxa"/>
          </w:tcPr>
          <w:p w:rsidR="000D5A3F" w:rsidRDefault="000D5A3F" w:rsidP="005A0FC0"/>
        </w:tc>
      </w:tr>
      <w:tr w:rsidR="00DD4168" w:rsidTr="00587FC3">
        <w:tc>
          <w:tcPr>
            <w:tcW w:w="4675" w:type="dxa"/>
            <w:vAlign w:val="center"/>
          </w:tcPr>
          <w:p w:rsidR="00DD4168" w:rsidRPr="000D5A3F" w:rsidRDefault="00DD4168" w:rsidP="00587FC3">
            <w:pPr>
              <w:jc w:val="center"/>
              <w:rPr>
                <w:b/>
              </w:rPr>
            </w:pPr>
            <w:r w:rsidRPr="000D5A3F">
              <w:rPr>
                <w:b/>
              </w:rPr>
              <w:t>Virginia is for</w:t>
            </w:r>
            <w:r w:rsidR="00B6294C" w:rsidRPr="000D5A3F">
              <w:rPr>
                <w:b/>
              </w:rPr>
              <w:t xml:space="preserve"> </w:t>
            </w:r>
            <w:r w:rsidR="00035F14" w:rsidRPr="000D5A3F">
              <w:rPr>
                <w:b/>
              </w:rPr>
              <w:t xml:space="preserve">Music </w:t>
            </w:r>
            <w:r w:rsidR="00B6294C" w:rsidRPr="000D5A3F">
              <w:rPr>
                <w:b/>
              </w:rPr>
              <w:t xml:space="preserve">Lovers </w:t>
            </w:r>
            <w:r w:rsidR="006B4B6C">
              <w:rPr>
                <w:b/>
              </w:rPr>
              <w:t>and/</w:t>
            </w:r>
            <w:r w:rsidR="00306BB4">
              <w:rPr>
                <w:b/>
              </w:rPr>
              <w:t xml:space="preserve">or 50 Years of Love </w:t>
            </w:r>
            <w:r w:rsidR="00B6294C" w:rsidRPr="000D5A3F">
              <w:rPr>
                <w:b/>
              </w:rPr>
              <w:t>Logo Exposure</w:t>
            </w:r>
            <w:r w:rsidR="00A76EB8" w:rsidRPr="000D5A3F">
              <w:rPr>
                <w:b/>
              </w:rPr>
              <w:t xml:space="preserve"> (on ads, banners, promotional materials, and on </w:t>
            </w:r>
            <w:r w:rsidR="009F654D">
              <w:rPr>
                <w:b/>
              </w:rPr>
              <w:t xml:space="preserve">or near </w:t>
            </w:r>
            <w:r w:rsidR="00A76EB8" w:rsidRPr="000D5A3F">
              <w:rPr>
                <w:b/>
              </w:rPr>
              <w:t>stage)</w:t>
            </w:r>
            <w:r w:rsidR="009F654D">
              <w:rPr>
                <w:b/>
              </w:rPr>
              <w:t xml:space="preserve">  - </w:t>
            </w:r>
            <w:r w:rsidR="009F654D" w:rsidRPr="00DD73DD">
              <w:rPr>
                <w:b/>
                <w:color w:val="FF0000"/>
              </w:rPr>
              <w:t>MUST DO</w:t>
            </w:r>
          </w:p>
        </w:tc>
        <w:tc>
          <w:tcPr>
            <w:tcW w:w="5892" w:type="dxa"/>
          </w:tcPr>
          <w:p w:rsidR="00DD4168" w:rsidRDefault="00DD4168" w:rsidP="005A0FC0"/>
        </w:tc>
      </w:tr>
      <w:tr w:rsidR="009F654D" w:rsidTr="00587FC3">
        <w:tc>
          <w:tcPr>
            <w:tcW w:w="4675" w:type="dxa"/>
            <w:vAlign w:val="center"/>
          </w:tcPr>
          <w:p w:rsidR="009F654D" w:rsidRPr="000D5A3F" w:rsidRDefault="009F654D" w:rsidP="00587FC3">
            <w:pPr>
              <w:jc w:val="center"/>
              <w:rPr>
                <w:b/>
              </w:rPr>
            </w:pPr>
            <w:r>
              <w:rPr>
                <w:b/>
              </w:rPr>
              <w:t xml:space="preserve">The Virginia is for Music Lovers Video on your Festival website – </w:t>
            </w:r>
            <w:r w:rsidRPr="00DD73DD">
              <w:rPr>
                <w:b/>
                <w:color w:val="FF0000"/>
              </w:rPr>
              <w:t>MUST DO</w:t>
            </w:r>
          </w:p>
        </w:tc>
        <w:tc>
          <w:tcPr>
            <w:tcW w:w="5892" w:type="dxa"/>
          </w:tcPr>
          <w:p w:rsidR="009F654D" w:rsidRDefault="009F654D"/>
        </w:tc>
      </w:tr>
      <w:tr w:rsidR="009F654D" w:rsidTr="00587FC3">
        <w:tc>
          <w:tcPr>
            <w:tcW w:w="4675" w:type="dxa"/>
            <w:vAlign w:val="center"/>
          </w:tcPr>
          <w:p w:rsidR="009F654D" w:rsidRPr="000D5A3F" w:rsidRDefault="00A45558" w:rsidP="00587FC3">
            <w:pPr>
              <w:jc w:val="center"/>
              <w:rPr>
                <w:b/>
              </w:rPr>
            </w:pPr>
            <w:r w:rsidRPr="000D5A3F">
              <w:rPr>
                <w:b/>
              </w:rPr>
              <w:t>Social Media Exposure (including use of #VAMUSIC and/or #LOVEVA)</w:t>
            </w:r>
            <w:r>
              <w:rPr>
                <w:b/>
              </w:rPr>
              <w:t xml:space="preserve"> – </w:t>
            </w:r>
            <w:r w:rsidRPr="00DD73DD">
              <w:rPr>
                <w:b/>
                <w:color w:val="FF0000"/>
              </w:rPr>
              <w:t>MUST DO</w:t>
            </w:r>
          </w:p>
        </w:tc>
        <w:tc>
          <w:tcPr>
            <w:tcW w:w="5892" w:type="dxa"/>
          </w:tcPr>
          <w:p w:rsidR="009F654D" w:rsidRDefault="009F654D"/>
        </w:tc>
      </w:tr>
      <w:tr w:rsidR="00A45558" w:rsidTr="00587FC3">
        <w:tc>
          <w:tcPr>
            <w:tcW w:w="4675" w:type="dxa"/>
            <w:tcBorders>
              <w:bottom w:val="single" w:sz="4" w:space="0" w:color="auto"/>
            </w:tcBorders>
            <w:vAlign w:val="center"/>
          </w:tcPr>
          <w:p w:rsidR="00A45558" w:rsidRPr="000D5A3F" w:rsidRDefault="00A45558" w:rsidP="00587FC3">
            <w:pPr>
              <w:jc w:val="center"/>
              <w:rPr>
                <w:b/>
              </w:rPr>
            </w:pPr>
            <w:r w:rsidRPr="000D5A3F">
              <w:rPr>
                <w:b/>
              </w:rPr>
              <w:t xml:space="preserve">On-Stage mentions of </w:t>
            </w:r>
            <w:r>
              <w:rPr>
                <w:b/>
              </w:rPr>
              <w:t xml:space="preserve">Virginia is for Music Lovers – </w:t>
            </w:r>
            <w:r w:rsidRPr="00DD73DD">
              <w:rPr>
                <w:b/>
                <w:color w:val="FF0000"/>
              </w:rPr>
              <w:t>MUST DO</w:t>
            </w:r>
          </w:p>
        </w:tc>
        <w:tc>
          <w:tcPr>
            <w:tcW w:w="5892" w:type="dxa"/>
          </w:tcPr>
          <w:p w:rsidR="00A45558" w:rsidRDefault="00A45558"/>
        </w:tc>
      </w:tr>
      <w:tr w:rsidR="00077A4B" w:rsidTr="0041753F">
        <w:tc>
          <w:tcPr>
            <w:tcW w:w="10567" w:type="dxa"/>
            <w:gridSpan w:val="2"/>
            <w:shd w:val="clear" w:color="auto" w:fill="000000" w:themeFill="text1"/>
          </w:tcPr>
          <w:p w:rsidR="00077A4B" w:rsidRPr="00077A4B" w:rsidRDefault="00077A4B" w:rsidP="00E10D95">
            <w:pPr>
              <w:jc w:val="center"/>
              <w:rPr>
                <w:sz w:val="28"/>
                <w:szCs w:val="28"/>
              </w:rPr>
            </w:pPr>
            <w:r w:rsidRPr="00077A4B">
              <w:rPr>
                <w:b/>
                <w:color w:val="FFFFFF" w:themeColor="background1"/>
                <w:sz w:val="28"/>
                <w:szCs w:val="28"/>
              </w:rPr>
              <w:t>The items below are</w:t>
            </w:r>
            <w:r w:rsidR="00E10D95" w:rsidRPr="00077A4B">
              <w:rPr>
                <w:b/>
                <w:color w:val="FFFFFF" w:themeColor="background1"/>
                <w:sz w:val="28"/>
                <w:szCs w:val="28"/>
              </w:rPr>
              <w:t xml:space="preserve"> </w:t>
            </w:r>
            <w:r w:rsidR="00E10D95" w:rsidRPr="008343BC">
              <w:rPr>
                <w:b/>
                <w:color w:val="FF0000"/>
                <w:sz w:val="28"/>
                <w:szCs w:val="28"/>
              </w:rPr>
              <w:t xml:space="preserve">SUGGESTED </w:t>
            </w:r>
            <w:r w:rsidRPr="00077A4B">
              <w:rPr>
                <w:b/>
                <w:color w:val="FFFFFF" w:themeColor="background1"/>
                <w:sz w:val="28"/>
                <w:szCs w:val="28"/>
              </w:rPr>
              <w:t xml:space="preserve">ways to amplify the VIFML Brand.  </w:t>
            </w:r>
            <w:r w:rsidR="00E10D95">
              <w:rPr>
                <w:b/>
                <w:color w:val="FFFFFF" w:themeColor="background1"/>
                <w:sz w:val="28"/>
                <w:szCs w:val="28"/>
              </w:rPr>
              <w:br/>
            </w:r>
            <w:r w:rsidRPr="00077A4B">
              <w:rPr>
                <w:b/>
                <w:color w:val="FFFFFF" w:themeColor="background1"/>
                <w:sz w:val="28"/>
                <w:szCs w:val="28"/>
              </w:rPr>
              <w:t>Please indicate how you will incorporate these in your Festival.</w:t>
            </w:r>
          </w:p>
        </w:tc>
      </w:tr>
      <w:tr w:rsidR="00B27B0B" w:rsidTr="00587FC3">
        <w:tc>
          <w:tcPr>
            <w:tcW w:w="4675" w:type="dxa"/>
            <w:vAlign w:val="center"/>
          </w:tcPr>
          <w:p w:rsidR="00B27B0B" w:rsidRPr="000D5A3F" w:rsidRDefault="00B27B0B" w:rsidP="00587FC3">
            <w:pPr>
              <w:jc w:val="center"/>
              <w:rPr>
                <w:b/>
              </w:rPr>
            </w:pPr>
            <w:r>
              <w:rPr>
                <w:b/>
              </w:rPr>
              <w:t xml:space="preserve">VTC’s “50 Years of Love” </w:t>
            </w:r>
            <w:r w:rsidR="006B4B6C">
              <w:rPr>
                <w:b/>
              </w:rPr>
              <w:t>Activation Ideas</w:t>
            </w:r>
          </w:p>
        </w:tc>
        <w:tc>
          <w:tcPr>
            <w:tcW w:w="5892" w:type="dxa"/>
          </w:tcPr>
          <w:p w:rsidR="00B27B0B" w:rsidRDefault="00B27B0B"/>
        </w:tc>
      </w:tr>
      <w:tr w:rsidR="001C1DE1" w:rsidTr="00587FC3">
        <w:tc>
          <w:tcPr>
            <w:tcW w:w="4675" w:type="dxa"/>
            <w:vAlign w:val="center"/>
          </w:tcPr>
          <w:p w:rsidR="001C1DE1" w:rsidRPr="000D5A3F" w:rsidRDefault="001C1DE1" w:rsidP="00587FC3">
            <w:pPr>
              <w:jc w:val="center"/>
              <w:rPr>
                <w:b/>
              </w:rPr>
            </w:pPr>
            <w:r w:rsidRPr="000D5A3F">
              <w:rPr>
                <w:b/>
              </w:rPr>
              <w:t>Digital</w:t>
            </w:r>
            <w:r w:rsidR="000D7FF6" w:rsidRPr="000D5A3F">
              <w:rPr>
                <w:b/>
              </w:rPr>
              <w:t xml:space="preserve"> Exposure</w:t>
            </w:r>
            <w:r w:rsidR="00A76EB8" w:rsidRPr="000D5A3F">
              <w:rPr>
                <w:b/>
              </w:rPr>
              <w:t xml:space="preserve"> (including reciprocal links to www.Virginia.org)</w:t>
            </w:r>
          </w:p>
        </w:tc>
        <w:tc>
          <w:tcPr>
            <w:tcW w:w="5892" w:type="dxa"/>
          </w:tcPr>
          <w:p w:rsidR="001C1DE1" w:rsidRDefault="001C1DE1"/>
        </w:tc>
      </w:tr>
      <w:tr w:rsidR="001C1DE1" w:rsidTr="00587FC3">
        <w:tc>
          <w:tcPr>
            <w:tcW w:w="4675" w:type="dxa"/>
            <w:vAlign w:val="center"/>
          </w:tcPr>
          <w:p w:rsidR="001C1DE1" w:rsidRPr="000D5A3F" w:rsidRDefault="001C1DE1" w:rsidP="00587FC3">
            <w:pPr>
              <w:jc w:val="center"/>
              <w:rPr>
                <w:b/>
              </w:rPr>
            </w:pPr>
            <w:r w:rsidRPr="000D5A3F">
              <w:rPr>
                <w:b/>
              </w:rPr>
              <w:t>Print</w:t>
            </w:r>
            <w:r w:rsidR="000D7FF6" w:rsidRPr="000D5A3F">
              <w:rPr>
                <w:b/>
              </w:rPr>
              <w:t xml:space="preserve"> Exposure</w:t>
            </w:r>
            <w:r w:rsidR="00A76EB8" w:rsidRPr="000D5A3F">
              <w:rPr>
                <w:b/>
              </w:rPr>
              <w:t xml:space="preserve"> (</w:t>
            </w:r>
            <w:r w:rsidR="009F654D">
              <w:rPr>
                <w:b/>
              </w:rPr>
              <w:t>such as c</w:t>
            </w:r>
            <w:r w:rsidR="00A76EB8" w:rsidRPr="000D5A3F">
              <w:rPr>
                <w:b/>
              </w:rPr>
              <w:t>omplimentary VIFL ad in event program)</w:t>
            </w:r>
          </w:p>
        </w:tc>
        <w:tc>
          <w:tcPr>
            <w:tcW w:w="5892" w:type="dxa"/>
          </w:tcPr>
          <w:p w:rsidR="001C1DE1" w:rsidRDefault="001C1DE1"/>
        </w:tc>
      </w:tr>
      <w:tr w:rsidR="001C1DE1" w:rsidTr="00587FC3">
        <w:tc>
          <w:tcPr>
            <w:tcW w:w="4675" w:type="dxa"/>
            <w:vAlign w:val="center"/>
          </w:tcPr>
          <w:p w:rsidR="001C1DE1" w:rsidRPr="000D5A3F" w:rsidRDefault="001C1DE1" w:rsidP="00587FC3">
            <w:pPr>
              <w:jc w:val="center"/>
              <w:rPr>
                <w:b/>
              </w:rPr>
            </w:pPr>
            <w:r w:rsidRPr="000D5A3F">
              <w:rPr>
                <w:b/>
              </w:rPr>
              <w:t>Outdoor</w:t>
            </w:r>
            <w:r w:rsidR="000D7FF6" w:rsidRPr="000D5A3F">
              <w:rPr>
                <w:b/>
              </w:rPr>
              <w:t xml:space="preserve"> </w:t>
            </w:r>
            <w:r w:rsidR="00B6294C" w:rsidRPr="000D5A3F">
              <w:rPr>
                <w:b/>
              </w:rPr>
              <w:t xml:space="preserve">Media </w:t>
            </w:r>
            <w:r w:rsidR="000D7FF6" w:rsidRPr="000D5A3F">
              <w:rPr>
                <w:b/>
              </w:rPr>
              <w:t>Exposure</w:t>
            </w:r>
          </w:p>
        </w:tc>
        <w:tc>
          <w:tcPr>
            <w:tcW w:w="5892" w:type="dxa"/>
          </w:tcPr>
          <w:p w:rsidR="001C1DE1" w:rsidRDefault="001C1DE1"/>
        </w:tc>
      </w:tr>
      <w:tr w:rsidR="001C1DE1" w:rsidTr="00587FC3">
        <w:tc>
          <w:tcPr>
            <w:tcW w:w="4675" w:type="dxa"/>
            <w:vAlign w:val="center"/>
          </w:tcPr>
          <w:p w:rsidR="001C1DE1" w:rsidRPr="000D5A3F" w:rsidRDefault="001C1DE1" w:rsidP="00587FC3">
            <w:pPr>
              <w:jc w:val="center"/>
              <w:rPr>
                <w:b/>
              </w:rPr>
            </w:pPr>
            <w:r w:rsidRPr="000D5A3F">
              <w:rPr>
                <w:b/>
              </w:rPr>
              <w:t>Broadcast</w:t>
            </w:r>
            <w:r w:rsidR="000D7FF6" w:rsidRPr="000D5A3F">
              <w:rPr>
                <w:b/>
              </w:rPr>
              <w:t xml:space="preserve"> Exposure</w:t>
            </w:r>
          </w:p>
        </w:tc>
        <w:tc>
          <w:tcPr>
            <w:tcW w:w="5892" w:type="dxa"/>
          </w:tcPr>
          <w:p w:rsidR="001C1DE1" w:rsidRDefault="001C1DE1"/>
        </w:tc>
      </w:tr>
      <w:tr w:rsidR="00A76EB8" w:rsidTr="00587FC3">
        <w:tc>
          <w:tcPr>
            <w:tcW w:w="4675" w:type="dxa"/>
            <w:vAlign w:val="center"/>
          </w:tcPr>
          <w:p w:rsidR="00A76EB8" w:rsidRPr="000D5A3F" w:rsidRDefault="00ED5AFF" w:rsidP="00587FC3">
            <w:pPr>
              <w:jc w:val="center"/>
              <w:rPr>
                <w:b/>
              </w:rPr>
            </w:pPr>
            <w:r>
              <w:rPr>
                <w:b/>
              </w:rPr>
              <w:t>Virginia is for Music Lovers</w:t>
            </w:r>
            <w:r w:rsidR="00A76EB8" w:rsidRPr="000D5A3F">
              <w:rPr>
                <w:b/>
              </w:rPr>
              <w:t xml:space="preserve"> exposure in video and/or audio production</w:t>
            </w:r>
          </w:p>
        </w:tc>
        <w:tc>
          <w:tcPr>
            <w:tcW w:w="5892" w:type="dxa"/>
          </w:tcPr>
          <w:p w:rsidR="00A76EB8" w:rsidRDefault="00A76EB8"/>
        </w:tc>
      </w:tr>
      <w:tr w:rsidR="00584F9F" w:rsidTr="00587FC3">
        <w:tc>
          <w:tcPr>
            <w:tcW w:w="4675" w:type="dxa"/>
            <w:vAlign w:val="center"/>
          </w:tcPr>
          <w:p w:rsidR="00584F9F" w:rsidRPr="000D5A3F" w:rsidRDefault="00F5008D" w:rsidP="00587FC3">
            <w:pPr>
              <w:jc w:val="center"/>
              <w:rPr>
                <w:b/>
              </w:rPr>
            </w:pPr>
            <w:r w:rsidRPr="000D5A3F">
              <w:rPr>
                <w:b/>
              </w:rPr>
              <w:t>On-</w:t>
            </w:r>
            <w:r w:rsidR="00584F9F" w:rsidRPr="000D5A3F">
              <w:rPr>
                <w:b/>
              </w:rPr>
              <w:t>Site; VTC Display Booth</w:t>
            </w:r>
            <w:r w:rsidR="00A251FB">
              <w:rPr>
                <w:b/>
              </w:rPr>
              <w:t xml:space="preserve"> and </w:t>
            </w:r>
            <w:r w:rsidR="00211319">
              <w:rPr>
                <w:b/>
              </w:rPr>
              <w:t>On-site</w:t>
            </w:r>
            <w:r w:rsidR="00A251FB">
              <w:rPr>
                <w:b/>
              </w:rPr>
              <w:t xml:space="preserve"> presence</w:t>
            </w:r>
          </w:p>
        </w:tc>
        <w:tc>
          <w:tcPr>
            <w:tcW w:w="5892" w:type="dxa"/>
          </w:tcPr>
          <w:p w:rsidR="00584F9F" w:rsidRDefault="00584F9F" w:rsidP="00BA461F"/>
        </w:tc>
      </w:tr>
      <w:tr w:rsidR="001C1DE1" w:rsidTr="00587FC3">
        <w:tc>
          <w:tcPr>
            <w:tcW w:w="4675" w:type="dxa"/>
            <w:vAlign w:val="center"/>
          </w:tcPr>
          <w:p w:rsidR="001C1DE1" w:rsidRPr="000D5A3F" w:rsidRDefault="001C1DE1" w:rsidP="00587FC3">
            <w:pPr>
              <w:jc w:val="center"/>
              <w:rPr>
                <w:b/>
              </w:rPr>
            </w:pPr>
            <w:r w:rsidRPr="000D5A3F">
              <w:rPr>
                <w:b/>
              </w:rPr>
              <w:t>PR Opportunities</w:t>
            </w:r>
            <w:r w:rsidR="00B6294C" w:rsidRPr="000D5A3F">
              <w:rPr>
                <w:b/>
              </w:rPr>
              <w:t xml:space="preserve"> that incorporate VIFL</w:t>
            </w:r>
            <w:r w:rsidR="000A1367" w:rsidRPr="000D5A3F">
              <w:rPr>
                <w:b/>
              </w:rPr>
              <w:t xml:space="preserve"> and/or VTC officials</w:t>
            </w:r>
            <w:r w:rsidR="004C6650" w:rsidRPr="000D5A3F">
              <w:rPr>
                <w:b/>
              </w:rPr>
              <w:t xml:space="preserve"> including</w:t>
            </w:r>
            <w:r w:rsidR="00A76EB8" w:rsidRPr="000D5A3F">
              <w:rPr>
                <w:b/>
              </w:rPr>
              <w:t xml:space="preserve"> press conferences</w:t>
            </w:r>
          </w:p>
        </w:tc>
        <w:tc>
          <w:tcPr>
            <w:tcW w:w="5892" w:type="dxa"/>
          </w:tcPr>
          <w:p w:rsidR="001C1DE1" w:rsidRDefault="001C1DE1" w:rsidP="000040F2"/>
        </w:tc>
      </w:tr>
      <w:tr w:rsidR="00584F9F" w:rsidTr="00587FC3">
        <w:tc>
          <w:tcPr>
            <w:tcW w:w="4675" w:type="dxa"/>
            <w:vAlign w:val="center"/>
          </w:tcPr>
          <w:p w:rsidR="00584F9F" w:rsidRPr="000D5A3F" w:rsidRDefault="00B6294C" w:rsidP="00587FC3">
            <w:pPr>
              <w:jc w:val="center"/>
              <w:rPr>
                <w:b/>
              </w:rPr>
            </w:pPr>
            <w:r w:rsidRPr="000D5A3F">
              <w:rPr>
                <w:b/>
              </w:rPr>
              <w:t xml:space="preserve">Number of </w:t>
            </w:r>
            <w:r w:rsidR="00584F9F" w:rsidRPr="000D5A3F">
              <w:rPr>
                <w:b/>
              </w:rPr>
              <w:t>Media</w:t>
            </w:r>
            <w:r w:rsidR="009E0F28" w:rsidRPr="000D5A3F">
              <w:rPr>
                <w:b/>
              </w:rPr>
              <w:t xml:space="preserve"> </w:t>
            </w:r>
            <w:r w:rsidR="00584F9F" w:rsidRPr="000D5A3F">
              <w:rPr>
                <w:b/>
              </w:rPr>
              <w:t>/ Staff Passes and Access Levels</w:t>
            </w:r>
            <w:r w:rsidRPr="000D5A3F">
              <w:rPr>
                <w:b/>
              </w:rPr>
              <w:t xml:space="preserve"> of Passes</w:t>
            </w:r>
            <w:r w:rsidR="0097067B" w:rsidRPr="000D5A3F">
              <w:rPr>
                <w:b/>
              </w:rPr>
              <w:t xml:space="preserve"> for V</w:t>
            </w:r>
            <w:r w:rsidR="004C6650" w:rsidRPr="000D5A3F">
              <w:rPr>
                <w:b/>
              </w:rPr>
              <w:t>TC staff and invited guests</w:t>
            </w:r>
          </w:p>
        </w:tc>
        <w:tc>
          <w:tcPr>
            <w:tcW w:w="5892" w:type="dxa"/>
          </w:tcPr>
          <w:p w:rsidR="00584F9F" w:rsidRDefault="00584F9F"/>
        </w:tc>
      </w:tr>
      <w:tr w:rsidR="000D7FF6" w:rsidTr="00587FC3">
        <w:tc>
          <w:tcPr>
            <w:tcW w:w="4675" w:type="dxa"/>
            <w:vAlign w:val="center"/>
          </w:tcPr>
          <w:p w:rsidR="000D7FF6" w:rsidRPr="000D5A3F" w:rsidRDefault="000C387A" w:rsidP="00587FC3">
            <w:pPr>
              <w:jc w:val="center"/>
              <w:rPr>
                <w:b/>
              </w:rPr>
            </w:pPr>
            <w:r w:rsidRPr="000D5A3F">
              <w:rPr>
                <w:b/>
              </w:rPr>
              <w:t xml:space="preserve">Lodging </w:t>
            </w:r>
            <w:r w:rsidR="00A76EB8" w:rsidRPr="000D5A3F">
              <w:rPr>
                <w:b/>
              </w:rPr>
              <w:t xml:space="preserve">and other accommodations </w:t>
            </w:r>
            <w:r w:rsidRPr="000D5A3F">
              <w:rPr>
                <w:b/>
              </w:rPr>
              <w:t>for VTC Staff</w:t>
            </w:r>
            <w:r w:rsidR="00A76EB8" w:rsidRPr="000D5A3F">
              <w:rPr>
                <w:b/>
              </w:rPr>
              <w:t xml:space="preserve"> and/or other officials</w:t>
            </w:r>
            <w:r w:rsidR="00B6294C" w:rsidRPr="000D5A3F">
              <w:rPr>
                <w:b/>
              </w:rPr>
              <w:t xml:space="preserve">; </w:t>
            </w:r>
            <w:r w:rsidR="00A76EB8" w:rsidRPr="000D5A3F">
              <w:rPr>
                <w:b/>
              </w:rPr>
              <w:t xml:space="preserve">please </w:t>
            </w:r>
            <w:r w:rsidR="00035F14" w:rsidRPr="000D5A3F">
              <w:rPr>
                <w:b/>
              </w:rPr>
              <w:t>give details</w:t>
            </w:r>
          </w:p>
        </w:tc>
        <w:tc>
          <w:tcPr>
            <w:tcW w:w="5892" w:type="dxa"/>
          </w:tcPr>
          <w:p w:rsidR="000D7FF6" w:rsidRDefault="000D7FF6"/>
        </w:tc>
      </w:tr>
      <w:tr w:rsidR="00A76EB8" w:rsidTr="00587FC3">
        <w:tc>
          <w:tcPr>
            <w:tcW w:w="4675" w:type="dxa"/>
            <w:vAlign w:val="center"/>
          </w:tcPr>
          <w:p w:rsidR="00A76EB8" w:rsidRPr="000D5A3F" w:rsidRDefault="00A76EB8" w:rsidP="00587FC3">
            <w:pPr>
              <w:jc w:val="center"/>
              <w:rPr>
                <w:b/>
              </w:rPr>
            </w:pPr>
            <w:r w:rsidRPr="000D5A3F">
              <w:rPr>
                <w:b/>
              </w:rPr>
              <w:t xml:space="preserve">Parking of </w:t>
            </w:r>
            <w:r w:rsidR="00857D5D" w:rsidRPr="000D5A3F">
              <w:rPr>
                <w:b/>
              </w:rPr>
              <w:t xml:space="preserve">VTC vehicles </w:t>
            </w:r>
            <w:r w:rsidR="00211319">
              <w:rPr>
                <w:b/>
              </w:rPr>
              <w:t>on-site</w:t>
            </w:r>
          </w:p>
        </w:tc>
        <w:tc>
          <w:tcPr>
            <w:tcW w:w="5892" w:type="dxa"/>
          </w:tcPr>
          <w:p w:rsidR="00A76EB8" w:rsidRDefault="00A76EB8"/>
        </w:tc>
      </w:tr>
      <w:tr w:rsidR="00204719" w:rsidTr="00587FC3">
        <w:tc>
          <w:tcPr>
            <w:tcW w:w="4675" w:type="dxa"/>
            <w:vAlign w:val="center"/>
          </w:tcPr>
          <w:p w:rsidR="00204719" w:rsidRPr="000D5A3F" w:rsidRDefault="00035F14" w:rsidP="00587FC3">
            <w:pPr>
              <w:jc w:val="center"/>
              <w:rPr>
                <w:b/>
              </w:rPr>
            </w:pPr>
            <w:r w:rsidRPr="000D5A3F">
              <w:rPr>
                <w:b/>
              </w:rPr>
              <w:t>On-Site s</w:t>
            </w:r>
            <w:r w:rsidR="00204719" w:rsidRPr="000D5A3F">
              <w:rPr>
                <w:b/>
              </w:rPr>
              <w:t xml:space="preserve">elling </w:t>
            </w:r>
            <w:r w:rsidR="000A1367" w:rsidRPr="000D5A3F">
              <w:rPr>
                <w:b/>
              </w:rPr>
              <w:t xml:space="preserve">by event </w:t>
            </w:r>
            <w:r w:rsidR="00204719" w:rsidRPr="000D5A3F">
              <w:rPr>
                <w:b/>
              </w:rPr>
              <w:t xml:space="preserve">of </w:t>
            </w:r>
            <w:r w:rsidR="00ED5AFF">
              <w:rPr>
                <w:b/>
              </w:rPr>
              <w:t>Virginia is for Music Lovers</w:t>
            </w:r>
            <w:r w:rsidR="00204719" w:rsidRPr="000D5A3F">
              <w:rPr>
                <w:b/>
              </w:rPr>
              <w:t xml:space="preserve"> Merchandise</w:t>
            </w:r>
            <w:r w:rsidR="00A76EB8" w:rsidRPr="000D5A3F">
              <w:rPr>
                <w:b/>
              </w:rPr>
              <w:t xml:space="preserve"> (bought at wholesale)</w:t>
            </w:r>
          </w:p>
        </w:tc>
        <w:tc>
          <w:tcPr>
            <w:tcW w:w="5892" w:type="dxa"/>
          </w:tcPr>
          <w:p w:rsidR="00204719" w:rsidRDefault="00204719"/>
        </w:tc>
      </w:tr>
      <w:tr w:rsidR="00F16B81" w:rsidTr="00587FC3">
        <w:tc>
          <w:tcPr>
            <w:tcW w:w="4675" w:type="dxa"/>
            <w:tcBorders>
              <w:bottom w:val="single" w:sz="4" w:space="0" w:color="auto"/>
            </w:tcBorders>
            <w:vAlign w:val="center"/>
          </w:tcPr>
          <w:p w:rsidR="00F16B81" w:rsidRPr="000D5A3F" w:rsidRDefault="00F16B81" w:rsidP="00587FC3">
            <w:pPr>
              <w:jc w:val="center"/>
              <w:rPr>
                <w:b/>
              </w:rPr>
            </w:pPr>
            <w:r w:rsidRPr="000D5A3F">
              <w:rPr>
                <w:b/>
              </w:rPr>
              <w:t xml:space="preserve">Items or packages for possible online sweepstakes.  Please </w:t>
            </w:r>
            <w:r w:rsidR="00035F14" w:rsidRPr="000D5A3F">
              <w:rPr>
                <w:b/>
              </w:rPr>
              <w:t>give details</w:t>
            </w:r>
          </w:p>
        </w:tc>
        <w:tc>
          <w:tcPr>
            <w:tcW w:w="5892" w:type="dxa"/>
          </w:tcPr>
          <w:p w:rsidR="00F16B81" w:rsidRDefault="00F16B81"/>
        </w:tc>
      </w:tr>
      <w:tr w:rsidR="00077A4B" w:rsidTr="00D64D96">
        <w:tc>
          <w:tcPr>
            <w:tcW w:w="10567" w:type="dxa"/>
            <w:gridSpan w:val="2"/>
            <w:shd w:val="clear" w:color="auto" w:fill="000000" w:themeFill="text1"/>
          </w:tcPr>
          <w:p w:rsidR="00077A4B" w:rsidRPr="00077A4B" w:rsidRDefault="00077A4B" w:rsidP="00E10D95">
            <w:pPr>
              <w:jc w:val="center"/>
              <w:rPr>
                <w:sz w:val="28"/>
                <w:szCs w:val="28"/>
                <w:highlight w:val="black"/>
              </w:rPr>
            </w:pPr>
            <w:r w:rsidRPr="00077A4B">
              <w:rPr>
                <w:b/>
                <w:color w:val="FFFFFF" w:themeColor="background1"/>
                <w:sz w:val="28"/>
                <w:szCs w:val="28"/>
              </w:rPr>
              <w:t xml:space="preserve">In the section below, include any </w:t>
            </w:r>
            <w:r w:rsidR="006F53E2" w:rsidRPr="008343BC">
              <w:rPr>
                <w:b/>
                <w:color w:val="FF0000"/>
                <w:sz w:val="28"/>
                <w:szCs w:val="28"/>
              </w:rPr>
              <w:t>ADDITIONAL</w:t>
            </w:r>
            <w:r w:rsidR="006F53E2" w:rsidRPr="00077A4B">
              <w:rPr>
                <w:b/>
                <w:color w:val="FFFFFF" w:themeColor="background1"/>
                <w:sz w:val="28"/>
                <w:szCs w:val="28"/>
              </w:rPr>
              <w:t xml:space="preserve"> </w:t>
            </w:r>
            <w:r w:rsidRPr="00077A4B">
              <w:rPr>
                <w:b/>
                <w:color w:val="FFFFFF" w:themeColor="background1"/>
                <w:sz w:val="28"/>
                <w:szCs w:val="28"/>
              </w:rPr>
              <w:t>ways that your Festival will further promote the VIFML Brand.  Be creative! Add rows as needed.</w:t>
            </w:r>
          </w:p>
        </w:tc>
      </w:tr>
      <w:tr w:rsidR="005D39E9" w:rsidTr="004A2086">
        <w:trPr>
          <w:trHeight w:val="826"/>
        </w:trPr>
        <w:tc>
          <w:tcPr>
            <w:tcW w:w="10567" w:type="dxa"/>
            <w:gridSpan w:val="2"/>
          </w:tcPr>
          <w:p w:rsidR="005D39E9" w:rsidRDefault="005D39E9" w:rsidP="00D03EFA"/>
        </w:tc>
      </w:tr>
    </w:tbl>
    <w:p w:rsidR="00786875" w:rsidRDefault="00786875" w:rsidP="00077A4B"/>
    <w:sectPr w:rsidR="00786875" w:rsidSect="004676EF">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88" w:rsidRDefault="009F4088" w:rsidP="00C977E5">
      <w:pPr>
        <w:spacing w:after="0" w:line="240" w:lineRule="auto"/>
      </w:pPr>
      <w:r>
        <w:separator/>
      </w:r>
    </w:p>
  </w:endnote>
  <w:endnote w:type="continuationSeparator" w:id="0">
    <w:p w:rsidR="009F4088" w:rsidRDefault="009F4088" w:rsidP="00C9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EF" w:rsidRDefault="004676EF">
    <w:pPr>
      <w:pStyle w:val="Footer"/>
      <w:jc w:val="right"/>
    </w:pPr>
    <w:r>
      <w:t xml:space="preserve">Instructions Page </w:t>
    </w:r>
    <w:sdt>
      <w:sdtPr>
        <w:id w:val="-15976995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4862">
          <w:rPr>
            <w:noProof/>
          </w:rPr>
          <w:t>3</w:t>
        </w:r>
        <w:r>
          <w:rPr>
            <w:noProof/>
          </w:rPr>
          <w:fldChar w:fldCharType="end"/>
        </w:r>
      </w:sdtContent>
    </w:sdt>
  </w:p>
  <w:p w:rsidR="00D30308" w:rsidRDefault="00D30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329430"/>
      <w:docPartObj>
        <w:docPartGallery w:val="Page Numbers (Bottom of Page)"/>
        <w:docPartUnique/>
      </w:docPartObj>
    </w:sdtPr>
    <w:sdtEndPr>
      <w:rPr>
        <w:noProof/>
      </w:rPr>
    </w:sdtEndPr>
    <w:sdtContent>
      <w:p w:rsidR="004676EF" w:rsidRDefault="004676EF">
        <w:pPr>
          <w:pStyle w:val="Footer"/>
          <w:jc w:val="right"/>
        </w:pPr>
        <w:r>
          <w:t xml:space="preserve">Application Page </w:t>
        </w:r>
        <w:r>
          <w:fldChar w:fldCharType="begin"/>
        </w:r>
        <w:r>
          <w:instrText xml:space="preserve"> PAGE   \* MERGEFORMAT </w:instrText>
        </w:r>
        <w:r>
          <w:fldChar w:fldCharType="separate"/>
        </w:r>
        <w:r w:rsidR="00994862">
          <w:rPr>
            <w:noProof/>
          </w:rPr>
          <w:t>4</w:t>
        </w:r>
        <w:r>
          <w:rPr>
            <w:noProof/>
          </w:rPr>
          <w:fldChar w:fldCharType="end"/>
        </w:r>
      </w:p>
    </w:sdtContent>
  </w:sdt>
  <w:p w:rsidR="004676EF" w:rsidRDefault="0046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88" w:rsidRDefault="009F4088" w:rsidP="00C977E5">
      <w:pPr>
        <w:spacing w:after="0" w:line="240" w:lineRule="auto"/>
      </w:pPr>
      <w:r>
        <w:separator/>
      </w:r>
    </w:p>
  </w:footnote>
  <w:footnote w:type="continuationSeparator" w:id="0">
    <w:p w:rsidR="009F4088" w:rsidRDefault="009F4088" w:rsidP="00C97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E08"/>
    <w:multiLevelType w:val="hybridMultilevel"/>
    <w:tmpl w:val="7AB2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11EB"/>
    <w:multiLevelType w:val="hybridMultilevel"/>
    <w:tmpl w:val="4C46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5BCB"/>
    <w:multiLevelType w:val="hybridMultilevel"/>
    <w:tmpl w:val="8CEC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C69B3"/>
    <w:multiLevelType w:val="hybridMultilevel"/>
    <w:tmpl w:val="4DC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96AC1"/>
    <w:multiLevelType w:val="hybridMultilevel"/>
    <w:tmpl w:val="BE6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159AA"/>
    <w:multiLevelType w:val="hybridMultilevel"/>
    <w:tmpl w:val="423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117B2"/>
    <w:multiLevelType w:val="hybridMultilevel"/>
    <w:tmpl w:val="7F9AAB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474AA"/>
    <w:multiLevelType w:val="hybridMultilevel"/>
    <w:tmpl w:val="CE7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1A33"/>
    <w:multiLevelType w:val="hybridMultilevel"/>
    <w:tmpl w:val="B086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95903"/>
    <w:multiLevelType w:val="hybridMultilevel"/>
    <w:tmpl w:val="D29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C71E8"/>
    <w:multiLevelType w:val="hybridMultilevel"/>
    <w:tmpl w:val="299E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B7486"/>
    <w:multiLevelType w:val="hybridMultilevel"/>
    <w:tmpl w:val="6C6A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D75BE"/>
    <w:multiLevelType w:val="hybridMultilevel"/>
    <w:tmpl w:val="431C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F240B"/>
    <w:multiLevelType w:val="hybridMultilevel"/>
    <w:tmpl w:val="E3AC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379DD"/>
    <w:multiLevelType w:val="hybridMultilevel"/>
    <w:tmpl w:val="B8229A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34073"/>
    <w:multiLevelType w:val="hybridMultilevel"/>
    <w:tmpl w:val="9454D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275C7"/>
    <w:multiLevelType w:val="hybridMultilevel"/>
    <w:tmpl w:val="DC2E5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B1A65"/>
    <w:multiLevelType w:val="hybridMultilevel"/>
    <w:tmpl w:val="79B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E66FC"/>
    <w:multiLevelType w:val="hybridMultilevel"/>
    <w:tmpl w:val="3C8C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32856"/>
    <w:multiLevelType w:val="hybridMultilevel"/>
    <w:tmpl w:val="A4BEB192"/>
    <w:lvl w:ilvl="0" w:tplc="70F25C34">
      <w:start w:val="150"/>
      <w:numFmt w:val="bullet"/>
      <w:lvlText w:val=""/>
      <w:lvlJc w:val="left"/>
      <w:pPr>
        <w:ind w:left="1800" w:hanging="360"/>
      </w:pPr>
      <w:rPr>
        <w:rFonts w:ascii="Wingdings" w:eastAsiaTheme="minorHAnsi" w:hAnsi="Wingdings" w:cstheme="minorBidi" w:hint="default"/>
        <w:color w:val="auto"/>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1"/>
  </w:num>
  <w:num w:numId="3">
    <w:abstractNumId w:val="8"/>
  </w:num>
  <w:num w:numId="4">
    <w:abstractNumId w:val="1"/>
  </w:num>
  <w:num w:numId="5">
    <w:abstractNumId w:val="9"/>
  </w:num>
  <w:num w:numId="6">
    <w:abstractNumId w:val="3"/>
  </w:num>
  <w:num w:numId="7">
    <w:abstractNumId w:val="4"/>
  </w:num>
  <w:num w:numId="8">
    <w:abstractNumId w:val="5"/>
  </w:num>
  <w:num w:numId="9">
    <w:abstractNumId w:val="0"/>
  </w:num>
  <w:num w:numId="10">
    <w:abstractNumId w:val="12"/>
  </w:num>
  <w:num w:numId="11">
    <w:abstractNumId w:val="16"/>
  </w:num>
  <w:num w:numId="12">
    <w:abstractNumId w:val="15"/>
  </w:num>
  <w:num w:numId="13">
    <w:abstractNumId w:val="13"/>
  </w:num>
  <w:num w:numId="14">
    <w:abstractNumId w:val="2"/>
  </w:num>
  <w:num w:numId="15">
    <w:abstractNumId w:val="17"/>
  </w:num>
  <w:num w:numId="16">
    <w:abstractNumId w:val="10"/>
  </w:num>
  <w:num w:numId="17">
    <w:abstractNumId w:val="7"/>
  </w:num>
  <w:num w:numId="18">
    <w:abstractNumId w:val="1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19"/>
    <w:rsid w:val="0000193E"/>
    <w:rsid w:val="000040F2"/>
    <w:rsid w:val="00007A3A"/>
    <w:rsid w:val="0003241F"/>
    <w:rsid w:val="00032D3A"/>
    <w:rsid w:val="00035F14"/>
    <w:rsid w:val="00046116"/>
    <w:rsid w:val="00053520"/>
    <w:rsid w:val="0007407E"/>
    <w:rsid w:val="00077A4B"/>
    <w:rsid w:val="00077EB8"/>
    <w:rsid w:val="000914A3"/>
    <w:rsid w:val="0009180E"/>
    <w:rsid w:val="000A0CF6"/>
    <w:rsid w:val="000A1367"/>
    <w:rsid w:val="000A13CE"/>
    <w:rsid w:val="000A19B7"/>
    <w:rsid w:val="000A3CA1"/>
    <w:rsid w:val="000A42B8"/>
    <w:rsid w:val="000A7BA1"/>
    <w:rsid w:val="000B27B4"/>
    <w:rsid w:val="000C387A"/>
    <w:rsid w:val="000D4B9A"/>
    <w:rsid w:val="000D5A3F"/>
    <w:rsid w:val="000D7FF6"/>
    <w:rsid w:val="000E49E9"/>
    <w:rsid w:val="000E7811"/>
    <w:rsid w:val="00105113"/>
    <w:rsid w:val="001075A9"/>
    <w:rsid w:val="00107FAE"/>
    <w:rsid w:val="001228E0"/>
    <w:rsid w:val="0012726B"/>
    <w:rsid w:val="00142296"/>
    <w:rsid w:val="00155500"/>
    <w:rsid w:val="00172748"/>
    <w:rsid w:val="00174E4E"/>
    <w:rsid w:val="00176C24"/>
    <w:rsid w:val="00186555"/>
    <w:rsid w:val="00193EAC"/>
    <w:rsid w:val="00195879"/>
    <w:rsid w:val="00196FE3"/>
    <w:rsid w:val="001A1030"/>
    <w:rsid w:val="001A488D"/>
    <w:rsid w:val="001A4BF1"/>
    <w:rsid w:val="001A6CD6"/>
    <w:rsid w:val="001B2E82"/>
    <w:rsid w:val="001B7C56"/>
    <w:rsid w:val="001C1DE1"/>
    <w:rsid w:val="001C785D"/>
    <w:rsid w:val="001C78ED"/>
    <w:rsid w:val="001D0460"/>
    <w:rsid w:val="002020EA"/>
    <w:rsid w:val="002022B8"/>
    <w:rsid w:val="00204719"/>
    <w:rsid w:val="0020793F"/>
    <w:rsid w:val="00211159"/>
    <w:rsid w:val="00211319"/>
    <w:rsid w:val="00217EF3"/>
    <w:rsid w:val="00232DB9"/>
    <w:rsid w:val="00246F2A"/>
    <w:rsid w:val="00257281"/>
    <w:rsid w:val="00264097"/>
    <w:rsid w:val="00266C0C"/>
    <w:rsid w:val="002726B4"/>
    <w:rsid w:val="00287741"/>
    <w:rsid w:val="00291742"/>
    <w:rsid w:val="002B6AAC"/>
    <w:rsid w:val="002C4F07"/>
    <w:rsid w:val="002C64DE"/>
    <w:rsid w:val="002D76D0"/>
    <w:rsid w:val="002E3C68"/>
    <w:rsid w:val="002E6D50"/>
    <w:rsid w:val="0030036F"/>
    <w:rsid w:val="00306BB4"/>
    <w:rsid w:val="003103FA"/>
    <w:rsid w:val="00321847"/>
    <w:rsid w:val="00322FFE"/>
    <w:rsid w:val="00325B65"/>
    <w:rsid w:val="003260D3"/>
    <w:rsid w:val="003310C0"/>
    <w:rsid w:val="003459F1"/>
    <w:rsid w:val="003553B7"/>
    <w:rsid w:val="0035667B"/>
    <w:rsid w:val="00365128"/>
    <w:rsid w:val="00370ADE"/>
    <w:rsid w:val="003775E1"/>
    <w:rsid w:val="0038462C"/>
    <w:rsid w:val="00386432"/>
    <w:rsid w:val="003868B9"/>
    <w:rsid w:val="003A5F90"/>
    <w:rsid w:val="003B7DF5"/>
    <w:rsid w:val="003C005D"/>
    <w:rsid w:val="003D3B90"/>
    <w:rsid w:val="003E07F4"/>
    <w:rsid w:val="003E27F0"/>
    <w:rsid w:val="003E552B"/>
    <w:rsid w:val="004100DF"/>
    <w:rsid w:val="004111B6"/>
    <w:rsid w:val="004139C0"/>
    <w:rsid w:val="00414290"/>
    <w:rsid w:val="00414733"/>
    <w:rsid w:val="00415EEB"/>
    <w:rsid w:val="00425E14"/>
    <w:rsid w:val="00427A35"/>
    <w:rsid w:val="00434A7F"/>
    <w:rsid w:val="0043795F"/>
    <w:rsid w:val="00440D4C"/>
    <w:rsid w:val="00451A9B"/>
    <w:rsid w:val="00453E85"/>
    <w:rsid w:val="00456AD3"/>
    <w:rsid w:val="004676EF"/>
    <w:rsid w:val="00482815"/>
    <w:rsid w:val="00485D97"/>
    <w:rsid w:val="00486023"/>
    <w:rsid w:val="00496156"/>
    <w:rsid w:val="004A72E2"/>
    <w:rsid w:val="004A7B49"/>
    <w:rsid w:val="004B3526"/>
    <w:rsid w:val="004C2E96"/>
    <w:rsid w:val="004C3250"/>
    <w:rsid w:val="004C45E3"/>
    <w:rsid w:val="004C6472"/>
    <w:rsid w:val="004C6650"/>
    <w:rsid w:val="004D7140"/>
    <w:rsid w:val="004E6FD8"/>
    <w:rsid w:val="004F031B"/>
    <w:rsid w:val="004F4E89"/>
    <w:rsid w:val="00506B5B"/>
    <w:rsid w:val="0051251D"/>
    <w:rsid w:val="00535EDC"/>
    <w:rsid w:val="0054579D"/>
    <w:rsid w:val="00554B44"/>
    <w:rsid w:val="00555F39"/>
    <w:rsid w:val="00573726"/>
    <w:rsid w:val="00583382"/>
    <w:rsid w:val="00584F9F"/>
    <w:rsid w:val="00587FC3"/>
    <w:rsid w:val="00590FB8"/>
    <w:rsid w:val="0059302E"/>
    <w:rsid w:val="005A0FC0"/>
    <w:rsid w:val="005C561A"/>
    <w:rsid w:val="005D39E9"/>
    <w:rsid w:val="005D703A"/>
    <w:rsid w:val="005E0491"/>
    <w:rsid w:val="005E1BC5"/>
    <w:rsid w:val="005F0618"/>
    <w:rsid w:val="006047EC"/>
    <w:rsid w:val="0060594C"/>
    <w:rsid w:val="00616E60"/>
    <w:rsid w:val="00637B3C"/>
    <w:rsid w:val="00645230"/>
    <w:rsid w:val="0065704E"/>
    <w:rsid w:val="00661920"/>
    <w:rsid w:val="0066551A"/>
    <w:rsid w:val="00671D1E"/>
    <w:rsid w:val="006862D0"/>
    <w:rsid w:val="00686805"/>
    <w:rsid w:val="00691B52"/>
    <w:rsid w:val="006B27C3"/>
    <w:rsid w:val="006B4B6C"/>
    <w:rsid w:val="006B684B"/>
    <w:rsid w:val="006E630C"/>
    <w:rsid w:val="006F077C"/>
    <w:rsid w:val="006F49FF"/>
    <w:rsid w:val="006F53E2"/>
    <w:rsid w:val="007048CB"/>
    <w:rsid w:val="00724346"/>
    <w:rsid w:val="007279A6"/>
    <w:rsid w:val="0074182F"/>
    <w:rsid w:val="007466F1"/>
    <w:rsid w:val="00752D22"/>
    <w:rsid w:val="007637DF"/>
    <w:rsid w:val="00766383"/>
    <w:rsid w:val="007767B3"/>
    <w:rsid w:val="00786875"/>
    <w:rsid w:val="007938FE"/>
    <w:rsid w:val="007A11D1"/>
    <w:rsid w:val="007A482A"/>
    <w:rsid w:val="007A5D15"/>
    <w:rsid w:val="007A6803"/>
    <w:rsid w:val="007D7F9A"/>
    <w:rsid w:val="007E12C6"/>
    <w:rsid w:val="007E12E5"/>
    <w:rsid w:val="007E7AC7"/>
    <w:rsid w:val="0080050D"/>
    <w:rsid w:val="008012D2"/>
    <w:rsid w:val="00813A6D"/>
    <w:rsid w:val="008322C1"/>
    <w:rsid w:val="008343BC"/>
    <w:rsid w:val="00841BBA"/>
    <w:rsid w:val="008538B5"/>
    <w:rsid w:val="00857D5D"/>
    <w:rsid w:val="0086129E"/>
    <w:rsid w:val="00881F30"/>
    <w:rsid w:val="008820BC"/>
    <w:rsid w:val="00897C8E"/>
    <w:rsid w:val="008A1814"/>
    <w:rsid w:val="008B1451"/>
    <w:rsid w:val="008B3CCF"/>
    <w:rsid w:val="008B6E45"/>
    <w:rsid w:val="008C0F43"/>
    <w:rsid w:val="008C6605"/>
    <w:rsid w:val="008C7E7E"/>
    <w:rsid w:val="008D02E5"/>
    <w:rsid w:val="008D3801"/>
    <w:rsid w:val="008D4761"/>
    <w:rsid w:val="008D5419"/>
    <w:rsid w:val="008D5B21"/>
    <w:rsid w:val="008E47B5"/>
    <w:rsid w:val="008E7BF2"/>
    <w:rsid w:val="008F26BE"/>
    <w:rsid w:val="009206E8"/>
    <w:rsid w:val="00921BEE"/>
    <w:rsid w:val="009233DE"/>
    <w:rsid w:val="00937FD8"/>
    <w:rsid w:val="00940B71"/>
    <w:rsid w:val="00950517"/>
    <w:rsid w:val="00956EC4"/>
    <w:rsid w:val="0096625E"/>
    <w:rsid w:val="0097067B"/>
    <w:rsid w:val="009736E7"/>
    <w:rsid w:val="009770F0"/>
    <w:rsid w:val="009879C6"/>
    <w:rsid w:val="00994862"/>
    <w:rsid w:val="009970FC"/>
    <w:rsid w:val="00997C2C"/>
    <w:rsid w:val="009A1E60"/>
    <w:rsid w:val="009B5699"/>
    <w:rsid w:val="009E0B4B"/>
    <w:rsid w:val="009E0F28"/>
    <w:rsid w:val="009F1A9C"/>
    <w:rsid w:val="009F3C34"/>
    <w:rsid w:val="009F4088"/>
    <w:rsid w:val="009F654D"/>
    <w:rsid w:val="00A0242B"/>
    <w:rsid w:val="00A0455F"/>
    <w:rsid w:val="00A05641"/>
    <w:rsid w:val="00A127FB"/>
    <w:rsid w:val="00A20D5A"/>
    <w:rsid w:val="00A251FB"/>
    <w:rsid w:val="00A35CD7"/>
    <w:rsid w:val="00A4369E"/>
    <w:rsid w:val="00A43D68"/>
    <w:rsid w:val="00A45558"/>
    <w:rsid w:val="00A455B6"/>
    <w:rsid w:val="00A46198"/>
    <w:rsid w:val="00A502D3"/>
    <w:rsid w:val="00A504C8"/>
    <w:rsid w:val="00A61149"/>
    <w:rsid w:val="00A632A2"/>
    <w:rsid w:val="00A73551"/>
    <w:rsid w:val="00A76EB8"/>
    <w:rsid w:val="00A80E47"/>
    <w:rsid w:val="00A92C63"/>
    <w:rsid w:val="00A93CF8"/>
    <w:rsid w:val="00A94DA7"/>
    <w:rsid w:val="00A95AE3"/>
    <w:rsid w:val="00A96E5F"/>
    <w:rsid w:val="00A97690"/>
    <w:rsid w:val="00AA2A6C"/>
    <w:rsid w:val="00AA58A7"/>
    <w:rsid w:val="00AA5E53"/>
    <w:rsid w:val="00AB2CEB"/>
    <w:rsid w:val="00AB3CFB"/>
    <w:rsid w:val="00AC23D8"/>
    <w:rsid w:val="00AC278D"/>
    <w:rsid w:val="00AC2AFF"/>
    <w:rsid w:val="00AE41FE"/>
    <w:rsid w:val="00AE6A92"/>
    <w:rsid w:val="00AF277D"/>
    <w:rsid w:val="00AF4B63"/>
    <w:rsid w:val="00AF5FB3"/>
    <w:rsid w:val="00B033D1"/>
    <w:rsid w:val="00B13EEF"/>
    <w:rsid w:val="00B15683"/>
    <w:rsid w:val="00B220B6"/>
    <w:rsid w:val="00B27B0B"/>
    <w:rsid w:val="00B34EB5"/>
    <w:rsid w:val="00B4149D"/>
    <w:rsid w:val="00B4306E"/>
    <w:rsid w:val="00B624CA"/>
    <w:rsid w:val="00B6294C"/>
    <w:rsid w:val="00B7534E"/>
    <w:rsid w:val="00B843BD"/>
    <w:rsid w:val="00B84CFC"/>
    <w:rsid w:val="00BA461F"/>
    <w:rsid w:val="00BA5889"/>
    <w:rsid w:val="00BB064F"/>
    <w:rsid w:val="00BB4C8B"/>
    <w:rsid w:val="00BC41AB"/>
    <w:rsid w:val="00BC7677"/>
    <w:rsid w:val="00BD2627"/>
    <w:rsid w:val="00BD4605"/>
    <w:rsid w:val="00BE168D"/>
    <w:rsid w:val="00BE1F83"/>
    <w:rsid w:val="00BE2BE3"/>
    <w:rsid w:val="00BF38BD"/>
    <w:rsid w:val="00BF6DD7"/>
    <w:rsid w:val="00BF7F0D"/>
    <w:rsid w:val="00C025B0"/>
    <w:rsid w:val="00C25736"/>
    <w:rsid w:val="00C37E7C"/>
    <w:rsid w:val="00C5563D"/>
    <w:rsid w:val="00C97541"/>
    <w:rsid w:val="00C977E5"/>
    <w:rsid w:val="00CA3BF2"/>
    <w:rsid w:val="00CB1AC5"/>
    <w:rsid w:val="00CD0458"/>
    <w:rsid w:val="00CD4698"/>
    <w:rsid w:val="00CD77E9"/>
    <w:rsid w:val="00CE2CB6"/>
    <w:rsid w:val="00CE5D93"/>
    <w:rsid w:val="00CF5430"/>
    <w:rsid w:val="00D03EFA"/>
    <w:rsid w:val="00D1156E"/>
    <w:rsid w:val="00D139B2"/>
    <w:rsid w:val="00D21898"/>
    <w:rsid w:val="00D30308"/>
    <w:rsid w:val="00D30C5F"/>
    <w:rsid w:val="00D603C1"/>
    <w:rsid w:val="00D6137F"/>
    <w:rsid w:val="00D630E7"/>
    <w:rsid w:val="00D6577C"/>
    <w:rsid w:val="00D725CD"/>
    <w:rsid w:val="00D7471F"/>
    <w:rsid w:val="00D768EC"/>
    <w:rsid w:val="00D76943"/>
    <w:rsid w:val="00D8051A"/>
    <w:rsid w:val="00D85DC8"/>
    <w:rsid w:val="00D870BC"/>
    <w:rsid w:val="00DC0983"/>
    <w:rsid w:val="00DD4168"/>
    <w:rsid w:val="00DD73DD"/>
    <w:rsid w:val="00DE72A0"/>
    <w:rsid w:val="00DF458B"/>
    <w:rsid w:val="00DF5284"/>
    <w:rsid w:val="00DF5B0C"/>
    <w:rsid w:val="00E00434"/>
    <w:rsid w:val="00E03C92"/>
    <w:rsid w:val="00E10D95"/>
    <w:rsid w:val="00E11FA3"/>
    <w:rsid w:val="00E16905"/>
    <w:rsid w:val="00E23AB0"/>
    <w:rsid w:val="00E40B30"/>
    <w:rsid w:val="00E55DD9"/>
    <w:rsid w:val="00E75EED"/>
    <w:rsid w:val="00E830B7"/>
    <w:rsid w:val="00E87449"/>
    <w:rsid w:val="00E9067E"/>
    <w:rsid w:val="00E92308"/>
    <w:rsid w:val="00EA2DFD"/>
    <w:rsid w:val="00EA713A"/>
    <w:rsid w:val="00EB462E"/>
    <w:rsid w:val="00EB5104"/>
    <w:rsid w:val="00EC1421"/>
    <w:rsid w:val="00ED5AFF"/>
    <w:rsid w:val="00EE4E0A"/>
    <w:rsid w:val="00EF0A20"/>
    <w:rsid w:val="00F167C7"/>
    <w:rsid w:val="00F16B81"/>
    <w:rsid w:val="00F202CF"/>
    <w:rsid w:val="00F2756B"/>
    <w:rsid w:val="00F302D6"/>
    <w:rsid w:val="00F4041F"/>
    <w:rsid w:val="00F437A9"/>
    <w:rsid w:val="00F46F15"/>
    <w:rsid w:val="00F5008D"/>
    <w:rsid w:val="00F64CC3"/>
    <w:rsid w:val="00F67B58"/>
    <w:rsid w:val="00F75268"/>
    <w:rsid w:val="00F81FBE"/>
    <w:rsid w:val="00F8670F"/>
    <w:rsid w:val="00F870B2"/>
    <w:rsid w:val="00FA7E36"/>
    <w:rsid w:val="00FB3E5D"/>
    <w:rsid w:val="00FB5E9A"/>
    <w:rsid w:val="00FB6F9A"/>
    <w:rsid w:val="00FC01FD"/>
    <w:rsid w:val="00FC0EC6"/>
    <w:rsid w:val="00FC38CE"/>
    <w:rsid w:val="00FC4476"/>
    <w:rsid w:val="00FC50D7"/>
    <w:rsid w:val="00FD3275"/>
    <w:rsid w:val="00FD57E0"/>
    <w:rsid w:val="00FE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C0C9"/>
  <w15:chartTrackingRefBased/>
  <w15:docId w15:val="{CA7889C9-DC9E-40D4-BACD-221C8C51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E7"/>
    <w:rPr>
      <w:rFonts w:ascii="Segoe UI" w:hAnsi="Segoe UI" w:cs="Segoe UI"/>
      <w:sz w:val="18"/>
      <w:szCs w:val="18"/>
    </w:rPr>
  </w:style>
  <w:style w:type="paragraph" w:styleId="ListParagraph">
    <w:name w:val="List Paragraph"/>
    <w:basedOn w:val="Normal"/>
    <w:uiPriority w:val="34"/>
    <w:qFormat/>
    <w:rsid w:val="00BC7677"/>
    <w:pPr>
      <w:ind w:left="720"/>
      <w:contextualSpacing/>
    </w:pPr>
  </w:style>
  <w:style w:type="character" w:styleId="Hyperlink">
    <w:name w:val="Hyperlink"/>
    <w:basedOn w:val="DefaultParagraphFont"/>
    <w:uiPriority w:val="99"/>
    <w:unhideWhenUsed/>
    <w:rsid w:val="00FD57E0"/>
    <w:rPr>
      <w:color w:val="898989"/>
      <w:u w:val="single"/>
    </w:rPr>
  </w:style>
  <w:style w:type="paragraph" w:styleId="Header">
    <w:name w:val="header"/>
    <w:basedOn w:val="Normal"/>
    <w:link w:val="HeaderChar"/>
    <w:uiPriority w:val="99"/>
    <w:unhideWhenUsed/>
    <w:rsid w:val="00C9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7E5"/>
  </w:style>
  <w:style w:type="paragraph" w:styleId="Footer">
    <w:name w:val="footer"/>
    <w:basedOn w:val="Normal"/>
    <w:link w:val="FooterChar"/>
    <w:uiPriority w:val="99"/>
    <w:unhideWhenUsed/>
    <w:rsid w:val="00C9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7E5"/>
  </w:style>
  <w:style w:type="character" w:styleId="FollowedHyperlink">
    <w:name w:val="FollowedHyperlink"/>
    <w:basedOn w:val="DefaultParagraphFont"/>
    <w:uiPriority w:val="99"/>
    <w:semiHidden/>
    <w:unhideWhenUsed/>
    <w:rsid w:val="00C37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c.org/PAM/leveragepr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galyean@virgin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tc.org/50yearsoflo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atc.org/consumerservices/dmolist/" TargetMode="External"/><Relationship Id="rId4" Type="http://schemas.openxmlformats.org/officeDocument/2006/relationships/webSettings" Target="webSettings.xml"/><Relationship Id="rId9" Type="http://schemas.openxmlformats.org/officeDocument/2006/relationships/hyperlink" Target="http://www.vatc.org/PAM/leverageprog/" TargetMode="External"/><Relationship Id="rId14" Type="http://schemas.openxmlformats.org/officeDocument/2006/relationships/hyperlink" Target="http://www.vatc.org/consumerservices/dmo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Galyean, Steve</dc:creator>
  <cp:keywords/>
  <dc:description/>
  <cp:lastModifiedBy>Galyean, Steve</cp:lastModifiedBy>
  <cp:revision>10</cp:revision>
  <cp:lastPrinted>2019-01-04T19:04:00Z</cp:lastPrinted>
  <dcterms:created xsi:type="dcterms:W3CDTF">2019-01-04T19:20:00Z</dcterms:created>
  <dcterms:modified xsi:type="dcterms:W3CDTF">2019-01-08T21:18:00Z</dcterms:modified>
</cp:coreProperties>
</file>